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62ED2" w14:textId="77777777" w:rsidR="00911AE2" w:rsidRDefault="00911AE2"/>
    <w:p w14:paraId="165E947B" w14:textId="77777777" w:rsidR="00911AE2" w:rsidRDefault="00911AE2">
      <w:r>
        <w:t>Dear Board of Directors,</w:t>
      </w:r>
    </w:p>
    <w:p w14:paraId="42B9604E" w14:textId="16F37F12" w:rsidR="00911AE2" w:rsidRPr="00911AE2" w:rsidRDefault="00911AE2">
      <w:pPr>
        <w:rPr>
          <w:rFonts w:ascii="Arial" w:hAnsi="Arial" w:cs="Arial"/>
          <w:sz w:val="20"/>
          <w:szCs w:val="20"/>
        </w:rPr>
      </w:pPr>
      <w:r>
        <w:t>This letter is a new requirement of our professional standards for audits.  Our profession is constantly reviewing its standards related to the work performed by its members and each year they will issue new forms and guidelines for us to follow. This form is one of the new requirements that is to be filled out by our clients, to ensure they have communicated to us all the necessary knowledge of the entity. Please fill out the form in it’s entirety.</w:t>
      </w:r>
    </w:p>
    <w:tbl>
      <w:tblPr>
        <w:tblStyle w:val="TableGrid"/>
        <w:tblW w:w="0" w:type="auto"/>
        <w:jc w:val="center"/>
        <w:tblLook w:val="04A0" w:firstRow="1" w:lastRow="0" w:firstColumn="1" w:lastColumn="0" w:noHBand="0" w:noVBand="1"/>
      </w:tblPr>
      <w:tblGrid>
        <w:gridCol w:w="2122"/>
        <w:gridCol w:w="5103"/>
        <w:gridCol w:w="1984"/>
        <w:gridCol w:w="1581"/>
      </w:tblGrid>
      <w:tr w:rsidR="00C52592" w:rsidRPr="00C52592" w14:paraId="17DBD365" w14:textId="66A22E3B" w:rsidTr="00C52592">
        <w:trPr>
          <w:jc w:val="center"/>
        </w:trPr>
        <w:tc>
          <w:tcPr>
            <w:tcW w:w="2122" w:type="dxa"/>
          </w:tcPr>
          <w:p w14:paraId="7092BF17" w14:textId="13A6800C" w:rsidR="00D26C36" w:rsidRPr="00C52592" w:rsidRDefault="00D26C36" w:rsidP="00D26C36">
            <w:pPr>
              <w:spacing w:before="60" w:after="60"/>
              <w:rPr>
                <w:rFonts w:ascii="Arial" w:hAnsi="Arial" w:cs="Arial"/>
                <w:b/>
                <w:bCs/>
                <w:sz w:val="18"/>
                <w:szCs w:val="18"/>
              </w:rPr>
            </w:pPr>
            <w:r w:rsidRPr="00C52592">
              <w:rPr>
                <w:rFonts w:ascii="Arial" w:hAnsi="Arial" w:cs="Arial"/>
                <w:b/>
                <w:bCs/>
                <w:sz w:val="18"/>
                <w:szCs w:val="18"/>
              </w:rPr>
              <w:t>Condo Corp</w:t>
            </w:r>
            <w:r w:rsidR="00C52592">
              <w:rPr>
                <w:rFonts w:ascii="Arial" w:hAnsi="Arial" w:cs="Arial"/>
                <w:b/>
                <w:bCs/>
                <w:sz w:val="18"/>
                <w:szCs w:val="18"/>
              </w:rPr>
              <w:t>oration:</w:t>
            </w:r>
          </w:p>
        </w:tc>
        <w:tc>
          <w:tcPr>
            <w:tcW w:w="5103" w:type="dxa"/>
          </w:tcPr>
          <w:p w14:paraId="48B9B830" w14:textId="5688DAE0" w:rsidR="00D26C36" w:rsidRPr="00C52592" w:rsidRDefault="00011ACD" w:rsidP="00D26C36">
            <w:pPr>
              <w:spacing w:before="60" w:after="60"/>
              <w:rPr>
                <w:rFonts w:ascii="Arial" w:hAnsi="Arial" w:cs="Arial"/>
                <w:sz w:val="18"/>
                <w:szCs w:val="18"/>
              </w:rPr>
            </w:pPr>
            <w:r>
              <w:rPr>
                <w:rFonts w:ascii="Arial" w:hAnsi="Arial" w:cs="Arial"/>
                <w:sz w:val="18"/>
                <w:szCs w:val="18"/>
              </w:rPr>
              <w:t>1010603</w:t>
            </w:r>
          </w:p>
        </w:tc>
        <w:tc>
          <w:tcPr>
            <w:tcW w:w="1984" w:type="dxa"/>
          </w:tcPr>
          <w:p w14:paraId="48D4B835" w14:textId="679069EE" w:rsidR="00D26C36" w:rsidRPr="00C52592" w:rsidRDefault="006A4D81" w:rsidP="00D26C36">
            <w:pPr>
              <w:spacing w:before="60" w:after="60"/>
              <w:rPr>
                <w:rFonts w:ascii="Arial" w:hAnsi="Arial" w:cs="Arial"/>
                <w:b/>
                <w:bCs/>
                <w:sz w:val="18"/>
                <w:szCs w:val="18"/>
              </w:rPr>
            </w:pPr>
            <w:r>
              <w:rPr>
                <w:rFonts w:ascii="Arial" w:hAnsi="Arial" w:cs="Arial"/>
                <w:b/>
                <w:bCs/>
                <w:sz w:val="18"/>
                <w:szCs w:val="18"/>
              </w:rPr>
              <w:t xml:space="preserve">Fiscal </w:t>
            </w:r>
            <w:r w:rsidR="00D26C36" w:rsidRPr="00C52592">
              <w:rPr>
                <w:rFonts w:ascii="Arial" w:hAnsi="Arial" w:cs="Arial"/>
                <w:b/>
                <w:bCs/>
                <w:sz w:val="18"/>
                <w:szCs w:val="18"/>
              </w:rPr>
              <w:t>Year-End:</w:t>
            </w:r>
          </w:p>
        </w:tc>
        <w:tc>
          <w:tcPr>
            <w:tcW w:w="1581" w:type="dxa"/>
          </w:tcPr>
          <w:p w14:paraId="76D4823E" w14:textId="5BB23880" w:rsidR="00D26C36" w:rsidRPr="00C52592" w:rsidRDefault="00621138" w:rsidP="00D26C36">
            <w:pPr>
              <w:spacing w:before="60" w:after="60"/>
              <w:jc w:val="center"/>
              <w:rPr>
                <w:rFonts w:ascii="Arial" w:hAnsi="Arial" w:cs="Arial"/>
                <w:sz w:val="18"/>
                <w:szCs w:val="18"/>
              </w:rPr>
            </w:pPr>
            <w:r>
              <w:rPr>
                <w:rFonts w:ascii="Arial" w:hAnsi="Arial" w:cs="Arial"/>
                <w:sz w:val="18"/>
                <w:szCs w:val="18"/>
              </w:rPr>
              <w:t>Feb 28, 2023</w:t>
            </w:r>
          </w:p>
        </w:tc>
      </w:tr>
      <w:tr w:rsidR="00C52592" w:rsidRPr="00C52592" w14:paraId="0E935901" w14:textId="77777777" w:rsidTr="00C52592">
        <w:trPr>
          <w:jc w:val="center"/>
        </w:trPr>
        <w:tc>
          <w:tcPr>
            <w:tcW w:w="2122" w:type="dxa"/>
          </w:tcPr>
          <w:p w14:paraId="1327015D" w14:textId="630A70E9" w:rsidR="00C52592" w:rsidRPr="00C52592" w:rsidRDefault="00C52592" w:rsidP="00D26C36">
            <w:pPr>
              <w:spacing w:before="60" w:after="60"/>
              <w:rPr>
                <w:rFonts w:ascii="Arial" w:hAnsi="Arial" w:cs="Arial"/>
                <w:b/>
                <w:bCs/>
                <w:sz w:val="18"/>
                <w:szCs w:val="18"/>
              </w:rPr>
            </w:pPr>
            <w:r w:rsidRPr="00C52592">
              <w:rPr>
                <w:rFonts w:ascii="Arial" w:hAnsi="Arial" w:cs="Arial"/>
                <w:b/>
                <w:bCs/>
                <w:sz w:val="18"/>
                <w:szCs w:val="18"/>
              </w:rPr>
              <w:t>Name and position of person completing:</w:t>
            </w:r>
          </w:p>
        </w:tc>
        <w:tc>
          <w:tcPr>
            <w:tcW w:w="5103" w:type="dxa"/>
          </w:tcPr>
          <w:p w14:paraId="5A6BF5EB" w14:textId="78040CA5" w:rsidR="00C52592" w:rsidRPr="00C52592" w:rsidRDefault="00011ACD" w:rsidP="00D26C36">
            <w:pPr>
              <w:spacing w:before="60" w:after="60"/>
              <w:rPr>
                <w:rFonts w:ascii="Arial" w:hAnsi="Arial" w:cs="Arial"/>
                <w:sz w:val="18"/>
                <w:szCs w:val="18"/>
              </w:rPr>
            </w:pPr>
            <w:r>
              <w:rPr>
                <w:rFonts w:ascii="Arial" w:hAnsi="Arial" w:cs="Arial"/>
                <w:sz w:val="18"/>
                <w:szCs w:val="18"/>
              </w:rPr>
              <w:t>Hans Eskesen</w:t>
            </w:r>
          </w:p>
        </w:tc>
        <w:tc>
          <w:tcPr>
            <w:tcW w:w="1984" w:type="dxa"/>
          </w:tcPr>
          <w:p w14:paraId="7AC62DDB" w14:textId="09A33F25" w:rsidR="00C52592" w:rsidRPr="00C52592" w:rsidRDefault="00C52592" w:rsidP="00D26C36">
            <w:pPr>
              <w:spacing w:before="60" w:after="60"/>
              <w:rPr>
                <w:rFonts w:ascii="Arial" w:hAnsi="Arial" w:cs="Arial"/>
                <w:b/>
                <w:bCs/>
                <w:sz w:val="18"/>
                <w:szCs w:val="18"/>
              </w:rPr>
            </w:pPr>
            <w:r w:rsidRPr="00C52592">
              <w:rPr>
                <w:rFonts w:ascii="Arial" w:hAnsi="Arial" w:cs="Arial"/>
                <w:b/>
                <w:bCs/>
                <w:sz w:val="18"/>
                <w:szCs w:val="18"/>
              </w:rPr>
              <w:t>Date of completion:</w:t>
            </w:r>
          </w:p>
        </w:tc>
        <w:tc>
          <w:tcPr>
            <w:tcW w:w="1581" w:type="dxa"/>
          </w:tcPr>
          <w:p w14:paraId="1FDA2392" w14:textId="39374CD2" w:rsidR="00C52592" w:rsidRPr="00C52592" w:rsidRDefault="00011ACD" w:rsidP="00D26C36">
            <w:pPr>
              <w:spacing w:before="60" w:after="60"/>
              <w:jc w:val="center"/>
              <w:rPr>
                <w:rFonts w:ascii="Arial" w:hAnsi="Arial" w:cs="Arial"/>
                <w:sz w:val="18"/>
                <w:szCs w:val="18"/>
              </w:rPr>
            </w:pPr>
            <w:r>
              <w:rPr>
                <w:rFonts w:ascii="Arial" w:hAnsi="Arial" w:cs="Arial"/>
                <w:sz w:val="18"/>
                <w:szCs w:val="18"/>
              </w:rPr>
              <w:t>August 1, 2023</w:t>
            </w:r>
          </w:p>
        </w:tc>
      </w:tr>
    </w:tbl>
    <w:p w14:paraId="2647D2F4" w14:textId="77777777" w:rsidR="00911AE2" w:rsidRDefault="00911AE2">
      <w:pPr>
        <w:rPr>
          <w:rFonts w:ascii="Arial" w:hAnsi="Arial" w:cs="Arial"/>
          <w:sz w:val="20"/>
          <w:szCs w:val="20"/>
        </w:rPr>
      </w:pPr>
    </w:p>
    <w:tbl>
      <w:tblPr>
        <w:tblW w:w="10768" w:type="dxa"/>
        <w:tblLook w:val="04A0" w:firstRow="1" w:lastRow="0" w:firstColumn="1" w:lastColumn="0" w:noHBand="0" w:noVBand="1"/>
      </w:tblPr>
      <w:tblGrid>
        <w:gridCol w:w="1377"/>
        <w:gridCol w:w="4722"/>
        <w:gridCol w:w="4669"/>
      </w:tblGrid>
      <w:tr w:rsidR="00C52592" w:rsidRPr="00C52592" w14:paraId="6EF5F5EB" w14:textId="77777777" w:rsidTr="00C52592">
        <w:trPr>
          <w:trHeight w:hRule="exact" w:val="399"/>
        </w:trPr>
        <w:tc>
          <w:tcPr>
            <w:tcW w:w="1377" w:type="dxa"/>
            <w:tcBorders>
              <w:top w:val="single" w:sz="4" w:space="0" w:color="auto"/>
              <w:left w:val="single" w:sz="4" w:space="0" w:color="auto"/>
              <w:bottom w:val="single" w:sz="4" w:space="0" w:color="auto"/>
              <w:right w:val="single" w:sz="4" w:space="0" w:color="auto"/>
            </w:tcBorders>
            <w:shd w:val="clear" w:color="000000" w:fill="009999"/>
            <w:vAlign w:val="center"/>
            <w:hideMark/>
          </w:tcPr>
          <w:p w14:paraId="4E35FBAA" w14:textId="77777777" w:rsidR="00C52592" w:rsidRPr="00C52592" w:rsidRDefault="00C52592" w:rsidP="00C52592">
            <w:pPr>
              <w:spacing w:after="0" w:line="240" w:lineRule="auto"/>
              <w:rPr>
                <w:rFonts w:ascii="Arial" w:eastAsia="Times New Roman" w:hAnsi="Arial" w:cs="Arial"/>
                <w:b/>
                <w:bCs/>
                <w:color w:val="FFFFFF"/>
                <w:kern w:val="0"/>
                <w:sz w:val="20"/>
                <w:szCs w:val="20"/>
                <w:lang w:eastAsia="en-CA"/>
                <w14:ligatures w14:val="none"/>
              </w:rPr>
            </w:pPr>
            <w:r w:rsidRPr="00C52592">
              <w:rPr>
                <w:rFonts w:ascii="Arial" w:eastAsia="Times New Roman" w:hAnsi="Arial" w:cs="Arial"/>
                <w:b/>
                <w:bCs/>
                <w:color w:val="FFFFFF"/>
                <w:kern w:val="0"/>
                <w:sz w:val="20"/>
                <w:szCs w:val="20"/>
                <w:lang w:val="en-US" w:eastAsia="en-CA"/>
                <w14:ligatures w14:val="none"/>
              </w:rPr>
              <w:t>Category</w:t>
            </w:r>
          </w:p>
        </w:tc>
        <w:tc>
          <w:tcPr>
            <w:tcW w:w="4722" w:type="dxa"/>
            <w:tcBorders>
              <w:top w:val="single" w:sz="4" w:space="0" w:color="auto"/>
              <w:left w:val="nil"/>
              <w:bottom w:val="single" w:sz="4" w:space="0" w:color="auto"/>
              <w:right w:val="single" w:sz="4" w:space="0" w:color="auto"/>
            </w:tcBorders>
            <w:shd w:val="clear" w:color="000000" w:fill="009999"/>
            <w:vAlign w:val="center"/>
            <w:hideMark/>
          </w:tcPr>
          <w:p w14:paraId="08047A6F" w14:textId="77777777" w:rsidR="00C52592" w:rsidRPr="00C52592" w:rsidRDefault="00C52592" w:rsidP="00C52592">
            <w:pPr>
              <w:spacing w:after="0" w:line="240" w:lineRule="auto"/>
              <w:jc w:val="both"/>
              <w:rPr>
                <w:rFonts w:ascii="Arial" w:eastAsia="Times New Roman" w:hAnsi="Arial" w:cs="Arial"/>
                <w:b/>
                <w:bCs/>
                <w:color w:val="FFFFFF"/>
                <w:kern w:val="0"/>
                <w:sz w:val="20"/>
                <w:szCs w:val="20"/>
                <w:lang w:eastAsia="en-CA"/>
                <w14:ligatures w14:val="none"/>
              </w:rPr>
            </w:pPr>
            <w:r w:rsidRPr="00C52592">
              <w:rPr>
                <w:rFonts w:ascii="Arial" w:eastAsia="Times New Roman" w:hAnsi="Arial" w:cs="Arial"/>
                <w:b/>
                <w:bCs/>
                <w:color w:val="FFFFFF"/>
                <w:kern w:val="0"/>
                <w:sz w:val="20"/>
                <w:szCs w:val="20"/>
                <w:lang w:val="en-US" w:eastAsia="en-CA"/>
                <w14:ligatures w14:val="none"/>
              </w:rPr>
              <w:t>Required Inquiry</w:t>
            </w:r>
          </w:p>
        </w:tc>
        <w:tc>
          <w:tcPr>
            <w:tcW w:w="4669" w:type="dxa"/>
            <w:tcBorders>
              <w:top w:val="single" w:sz="4" w:space="0" w:color="auto"/>
              <w:left w:val="nil"/>
              <w:bottom w:val="single" w:sz="4" w:space="0" w:color="auto"/>
              <w:right w:val="single" w:sz="4" w:space="0" w:color="auto"/>
            </w:tcBorders>
            <w:shd w:val="clear" w:color="000000" w:fill="009999"/>
            <w:vAlign w:val="center"/>
            <w:hideMark/>
          </w:tcPr>
          <w:p w14:paraId="2ED9A75A" w14:textId="77777777" w:rsidR="00C52592" w:rsidRPr="00C52592" w:rsidRDefault="00C52592" w:rsidP="00C52592">
            <w:pPr>
              <w:spacing w:after="0" w:line="240" w:lineRule="auto"/>
              <w:jc w:val="center"/>
              <w:rPr>
                <w:rFonts w:ascii="Arial" w:eastAsia="Times New Roman" w:hAnsi="Arial" w:cs="Arial"/>
                <w:b/>
                <w:bCs/>
                <w:color w:val="FFFFFF"/>
                <w:kern w:val="0"/>
                <w:sz w:val="20"/>
                <w:szCs w:val="20"/>
                <w:lang w:eastAsia="en-CA"/>
                <w14:ligatures w14:val="none"/>
              </w:rPr>
            </w:pPr>
            <w:r w:rsidRPr="00C52592">
              <w:rPr>
                <w:rFonts w:ascii="Arial" w:eastAsia="Times New Roman" w:hAnsi="Arial" w:cs="Arial"/>
                <w:b/>
                <w:bCs/>
                <w:color w:val="FFFFFF"/>
                <w:kern w:val="0"/>
                <w:sz w:val="20"/>
                <w:szCs w:val="20"/>
                <w:lang w:val="en-US" w:eastAsia="en-CA"/>
                <w14:ligatures w14:val="none"/>
              </w:rPr>
              <w:t>Response of Those Charged with Governance</w:t>
            </w:r>
          </w:p>
        </w:tc>
      </w:tr>
      <w:tr w:rsidR="00272850" w:rsidRPr="00C52592" w14:paraId="6A50921C" w14:textId="77777777" w:rsidTr="00911AE2">
        <w:trPr>
          <w:trHeight w:hRule="exact" w:val="757"/>
        </w:trPr>
        <w:tc>
          <w:tcPr>
            <w:tcW w:w="1377" w:type="dxa"/>
            <w:vMerge w:val="restart"/>
            <w:tcBorders>
              <w:top w:val="nil"/>
              <w:left w:val="single" w:sz="4" w:space="0" w:color="auto"/>
              <w:bottom w:val="single" w:sz="4" w:space="0" w:color="auto"/>
              <w:right w:val="single" w:sz="4" w:space="0" w:color="auto"/>
            </w:tcBorders>
            <w:vAlign w:val="center"/>
            <w:hideMark/>
          </w:tcPr>
          <w:p w14:paraId="06BF2D97" w14:textId="77777777" w:rsidR="00272850" w:rsidRPr="00C52592" w:rsidRDefault="00272850" w:rsidP="00C52592">
            <w:pPr>
              <w:spacing w:after="0" w:line="240" w:lineRule="auto"/>
              <w:rPr>
                <w:rFonts w:ascii="Arial" w:eastAsia="Times New Roman" w:hAnsi="Arial" w:cs="Arial"/>
                <w:b/>
                <w:bCs/>
                <w:color w:val="000000"/>
                <w:kern w:val="0"/>
                <w:sz w:val="18"/>
                <w:szCs w:val="18"/>
                <w:lang w:eastAsia="en-CA"/>
                <w14:ligatures w14:val="none"/>
              </w:rPr>
            </w:pPr>
            <w:r w:rsidRPr="00C52592">
              <w:rPr>
                <w:rFonts w:ascii="Arial" w:eastAsia="Times New Roman" w:hAnsi="Arial" w:cs="Arial"/>
                <w:b/>
                <w:bCs/>
                <w:color w:val="000000"/>
                <w:kern w:val="0"/>
                <w:sz w:val="18"/>
                <w:szCs w:val="18"/>
                <w:lang w:val="en-US" w:eastAsia="en-CA"/>
                <w14:ligatures w14:val="none"/>
              </w:rPr>
              <w:t>Fraud</w:t>
            </w:r>
          </w:p>
          <w:p w14:paraId="6CE82A7C" w14:textId="24D4302C" w:rsidR="00272850" w:rsidRPr="00C52592" w:rsidRDefault="00272850" w:rsidP="00C52592">
            <w:pPr>
              <w:spacing w:after="0" w:line="240" w:lineRule="auto"/>
              <w:rPr>
                <w:rFonts w:ascii="Arial" w:eastAsia="Times New Roman" w:hAnsi="Arial" w:cs="Arial"/>
                <w:b/>
                <w:bCs/>
                <w:color w:val="000000"/>
                <w:kern w:val="0"/>
                <w:sz w:val="18"/>
                <w:szCs w:val="18"/>
                <w:lang w:eastAsia="en-CA"/>
                <w14:ligatures w14:val="none"/>
              </w:rPr>
            </w:pPr>
          </w:p>
        </w:tc>
        <w:tc>
          <w:tcPr>
            <w:tcW w:w="4722" w:type="dxa"/>
            <w:tcBorders>
              <w:top w:val="nil"/>
              <w:left w:val="nil"/>
              <w:bottom w:val="single" w:sz="4" w:space="0" w:color="auto"/>
              <w:right w:val="single" w:sz="4" w:space="0" w:color="auto"/>
            </w:tcBorders>
            <w:shd w:val="clear" w:color="auto" w:fill="auto"/>
            <w:hideMark/>
          </w:tcPr>
          <w:p w14:paraId="21B2C977" w14:textId="73473639" w:rsidR="00272850" w:rsidRPr="00911AE2" w:rsidRDefault="00272850" w:rsidP="00C52592">
            <w:pPr>
              <w:spacing w:after="0" w:line="240" w:lineRule="auto"/>
              <w:jc w:val="both"/>
              <w:rPr>
                <w:rFonts w:ascii="Arial" w:eastAsia="Times New Roman" w:hAnsi="Arial" w:cs="Arial"/>
                <w:kern w:val="0"/>
                <w:sz w:val="18"/>
                <w:szCs w:val="18"/>
                <w:lang w:eastAsia="en-CA"/>
                <w14:ligatures w14:val="none"/>
              </w:rPr>
            </w:pPr>
            <w:r w:rsidRPr="00911AE2">
              <w:rPr>
                <w:rFonts w:ascii="Arial" w:eastAsia="Times New Roman" w:hAnsi="Arial" w:cs="Arial"/>
                <w:kern w:val="0"/>
                <w:sz w:val="18"/>
                <w:szCs w:val="18"/>
                <w:lang w:val="en-US" w:eastAsia="en-CA"/>
                <w14:ligatures w14:val="none"/>
              </w:rPr>
              <w:t>1. Is the fraud risk within the condo/HOA high or low in the board’s opinion?</w:t>
            </w:r>
          </w:p>
        </w:tc>
        <w:tc>
          <w:tcPr>
            <w:tcW w:w="4669" w:type="dxa"/>
            <w:tcBorders>
              <w:top w:val="nil"/>
              <w:left w:val="nil"/>
              <w:bottom w:val="single" w:sz="4" w:space="0" w:color="auto"/>
              <w:right w:val="single" w:sz="4" w:space="0" w:color="auto"/>
            </w:tcBorders>
            <w:shd w:val="clear" w:color="auto" w:fill="auto"/>
            <w:hideMark/>
          </w:tcPr>
          <w:p w14:paraId="62E79BCA" w14:textId="692C5927" w:rsidR="00272850" w:rsidRPr="00C52592" w:rsidRDefault="00272850" w:rsidP="00C52592">
            <w:pPr>
              <w:spacing w:after="0" w:line="240" w:lineRule="auto"/>
              <w:rPr>
                <w:rFonts w:ascii="Arial" w:eastAsia="Times New Roman" w:hAnsi="Arial" w:cs="Arial"/>
                <w:color w:val="000000"/>
                <w:kern w:val="0"/>
                <w:sz w:val="18"/>
                <w:szCs w:val="18"/>
                <w:lang w:eastAsia="en-CA"/>
                <w14:ligatures w14:val="none"/>
              </w:rPr>
            </w:pPr>
            <w:r w:rsidRPr="00C52592">
              <w:rPr>
                <w:rFonts w:ascii="Arial" w:eastAsia="Times New Roman" w:hAnsi="Arial" w:cs="Arial"/>
                <w:color w:val="000000"/>
                <w:kern w:val="0"/>
                <w:sz w:val="18"/>
                <w:szCs w:val="18"/>
                <w:lang w:eastAsia="en-CA"/>
                <w14:ligatures w14:val="none"/>
              </w:rPr>
              <w:t> </w:t>
            </w:r>
            <w:r w:rsidR="00011ACD">
              <w:rPr>
                <w:rFonts w:ascii="Arial" w:eastAsia="Times New Roman" w:hAnsi="Arial" w:cs="Arial"/>
                <w:color w:val="000000"/>
                <w:kern w:val="0"/>
                <w:sz w:val="18"/>
                <w:szCs w:val="18"/>
                <w:lang w:eastAsia="en-CA"/>
                <w14:ligatures w14:val="none"/>
              </w:rPr>
              <w:t>LOW</w:t>
            </w:r>
          </w:p>
        </w:tc>
      </w:tr>
      <w:tr w:rsidR="00272850" w:rsidRPr="00C52592" w14:paraId="6AEA33FB" w14:textId="77777777" w:rsidTr="00911AE2">
        <w:trPr>
          <w:trHeight w:val="1346"/>
        </w:trPr>
        <w:tc>
          <w:tcPr>
            <w:tcW w:w="1377" w:type="dxa"/>
            <w:vMerge/>
            <w:tcBorders>
              <w:top w:val="nil"/>
              <w:left w:val="single" w:sz="4" w:space="0" w:color="auto"/>
              <w:bottom w:val="single" w:sz="4" w:space="0" w:color="auto"/>
              <w:right w:val="single" w:sz="4" w:space="0" w:color="auto"/>
            </w:tcBorders>
            <w:shd w:val="clear" w:color="auto" w:fill="auto"/>
            <w:vAlign w:val="center"/>
            <w:hideMark/>
          </w:tcPr>
          <w:p w14:paraId="3002346F" w14:textId="77777777" w:rsidR="00272850" w:rsidRPr="00C52592" w:rsidRDefault="00272850" w:rsidP="00C52592">
            <w:pPr>
              <w:spacing w:after="0" w:line="240" w:lineRule="auto"/>
              <w:rPr>
                <w:rFonts w:ascii="Arial" w:eastAsia="Times New Roman" w:hAnsi="Arial" w:cs="Arial"/>
                <w:b/>
                <w:bCs/>
                <w:color w:val="000000"/>
                <w:kern w:val="0"/>
                <w:sz w:val="18"/>
                <w:szCs w:val="18"/>
                <w:lang w:eastAsia="en-CA"/>
                <w14:ligatures w14:val="none"/>
              </w:rPr>
            </w:pPr>
          </w:p>
        </w:tc>
        <w:tc>
          <w:tcPr>
            <w:tcW w:w="4722" w:type="dxa"/>
            <w:tcBorders>
              <w:top w:val="nil"/>
              <w:left w:val="nil"/>
              <w:bottom w:val="single" w:sz="4" w:space="0" w:color="auto"/>
              <w:right w:val="single" w:sz="4" w:space="0" w:color="auto"/>
            </w:tcBorders>
            <w:shd w:val="clear" w:color="auto" w:fill="auto"/>
            <w:hideMark/>
          </w:tcPr>
          <w:p w14:paraId="5FA24E41" w14:textId="315D8341" w:rsidR="00272850" w:rsidRPr="00911AE2" w:rsidRDefault="00272850" w:rsidP="00C52592">
            <w:pPr>
              <w:spacing w:after="0" w:line="240" w:lineRule="auto"/>
              <w:jc w:val="both"/>
              <w:rPr>
                <w:rFonts w:ascii="Arial" w:eastAsia="Times New Roman" w:hAnsi="Arial" w:cs="Arial"/>
                <w:kern w:val="0"/>
                <w:sz w:val="18"/>
                <w:szCs w:val="18"/>
                <w:lang w:eastAsia="en-CA"/>
                <w14:ligatures w14:val="none"/>
              </w:rPr>
            </w:pPr>
            <w:r w:rsidRPr="00911AE2">
              <w:rPr>
                <w:rFonts w:ascii="Arial" w:eastAsia="Times New Roman" w:hAnsi="Arial" w:cs="Arial"/>
                <w:kern w:val="0"/>
                <w:sz w:val="18"/>
                <w:szCs w:val="18"/>
                <w:lang w:val="en-US" w:eastAsia="en-CA"/>
                <w14:ligatures w14:val="none"/>
              </w:rPr>
              <w:t>2. What controls does the board feel mitigate any potential fraud? Are there controls in place like layers of approval, or are there review processes that exist?</w:t>
            </w:r>
          </w:p>
        </w:tc>
        <w:tc>
          <w:tcPr>
            <w:tcW w:w="4669" w:type="dxa"/>
            <w:tcBorders>
              <w:top w:val="nil"/>
              <w:left w:val="nil"/>
              <w:bottom w:val="single" w:sz="4" w:space="0" w:color="auto"/>
              <w:right w:val="single" w:sz="4" w:space="0" w:color="auto"/>
            </w:tcBorders>
            <w:shd w:val="clear" w:color="auto" w:fill="auto"/>
            <w:hideMark/>
          </w:tcPr>
          <w:p w14:paraId="70A0FBD6" w14:textId="07774CE9" w:rsidR="00272850" w:rsidRPr="00C52592" w:rsidRDefault="00272850" w:rsidP="00C52592">
            <w:pPr>
              <w:spacing w:after="0" w:line="240" w:lineRule="auto"/>
              <w:rPr>
                <w:rFonts w:ascii="Arial" w:eastAsia="Times New Roman" w:hAnsi="Arial" w:cs="Arial"/>
                <w:color w:val="000000"/>
                <w:kern w:val="0"/>
                <w:sz w:val="18"/>
                <w:szCs w:val="18"/>
                <w:lang w:eastAsia="en-CA"/>
                <w14:ligatures w14:val="none"/>
              </w:rPr>
            </w:pPr>
            <w:r w:rsidRPr="00C52592">
              <w:rPr>
                <w:rFonts w:ascii="Arial" w:eastAsia="Times New Roman" w:hAnsi="Arial" w:cs="Arial"/>
                <w:color w:val="000000"/>
                <w:kern w:val="0"/>
                <w:sz w:val="18"/>
                <w:szCs w:val="18"/>
                <w:lang w:eastAsia="en-CA"/>
                <w14:ligatures w14:val="none"/>
              </w:rPr>
              <w:t> </w:t>
            </w:r>
            <w:r w:rsidR="00011ACD">
              <w:rPr>
                <w:rFonts w:ascii="Arial" w:eastAsia="Times New Roman" w:hAnsi="Arial" w:cs="Arial"/>
                <w:color w:val="000000"/>
                <w:kern w:val="0"/>
                <w:sz w:val="18"/>
                <w:szCs w:val="18"/>
                <w:lang w:eastAsia="en-CA"/>
                <w14:ligatures w14:val="none"/>
              </w:rPr>
              <w:t>Property Management Company has controls in place</w:t>
            </w:r>
          </w:p>
        </w:tc>
      </w:tr>
      <w:tr w:rsidR="0007549C" w:rsidRPr="00C52592" w14:paraId="6F17BD25" w14:textId="77777777" w:rsidTr="002B3999">
        <w:trPr>
          <w:trHeight w:val="1670"/>
        </w:trPr>
        <w:tc>
          <w:tcPr>
            <w:tcW w:w="1377" w:type="dxa"/>
            <w:tcBorders>
              <w:top w:val="nil"/>
              <w:left w:val="single" w:sz="4" w:space="0" w:color="auto"/>
              <w:bottom w:val="single" w:sz="4" w:space="0" w:color="auto"/>
              <w:right w:val="single" w:sz="4" w:space="0" w:color="auto"/>
            </w:tcBorders>
            <w:vAlign w:val="center"/>
          </w:tcPr>
          <w:p w14:paraId="0B6FA379" w14:textId="16858D84" w:rsidR="0007549C" w:rsidRPr="00C52592" w:rsidRDefault="0007549C" w:rsidP="00C52592">
            <w:pPr>
              <w:spacing w:after="0" w:line="240" w:lineRule="auto"/>
              <w:rPr>
                <w:rFonts w:ascii="Arial" w:eastAsia="Times New Roman" w:hAnsi="Arial" w:cs="Arial"/>
                <w:b/>
                <w:bCs/>
                <w:color w:val="000000"/>
                <w:kern w:val="0"/>
                <w:sz w:val="18"/>
                <w:szCs w:val="18"/>
                <w:lang w:eastAsia="en-CA"/>
                <w14:ligatures w14:val="none"/>
              </w:rPr>
            </w:pPr>
            <w:r>
              <w:rPr>
                <w:rFonts w:ascii="Arial" w:eastAsia="Times New Roman" w:hAnsi="Arial" w:cs="Arial"/>
                <w:b/>
                <w:bCs/>
                <w:color w:val="000000"/>
                <w:kern w:val="0"/>
                <w:sz w:val="18"/>
                <w:szCs w:val="18"/>
                <w:lang w:val="en-US" w:eastAsia="en-CA"/>
                <w14:ligatures w14:val="none"/>
              </w:rPr>
              <w:t>Fraud</w:t>
            </w:r>
          </w:p>
        </w:tc>
        <w:tc>
          <w:tcPr>
            <w:tcW w:w="4722" w:type="dxa"/>
            <w:tcBorders>
              <w:top w:val="nil"/>
              <w:left w:val="nil"/>
              <w:bottom w:val="single" w:sz="4" w:space="0" w:color="auto"/>
              <w:right w:val="single" w:sz="4" w:space="0" w:color="auto"/>
            </w:tcBorders>
            <w:shd w:val="clear" w:color="auto" w:fill="auto"/>
          </w:tcPr>
          <w:p w14:paraId="54DF1F8A" w14:textId="08FBC7FD" w:rsidR="0007549C" w:rsidRPr="00911AE2" w:rsidRDefault="0007549C" w:rsidP="00C52592">
            <w:pPr>
              <w:spacing w:after="0" w:line="240" w:lineRule="auto"/>
              <w:jc w:val="both"/>
              <w:rPr>
                <w:rFonts w:ascii="Arial" w:eastAsia="Times New Roman" w:hAnsi="Arial" w:cs="Arial"/>
                <w:kern w:val="0"/>
                <w:sz w:val="18"/>
                <w:szCs w:val="18"/>
                <w:lang w:val="en-US" w:eastAsia="en-CA"/>
                <w14:ligatures w14:val="none"/>
              </w:rPr>
            </w:pPr>
            <w:r w:rsidRPr="00911AE2">
              <w:rPr>
                <w:rFonts w:ascii="Arial" w:eastAsia="Times New Roman" w:hAnsi="Arial" w:cs="Arial"/>
                <w:kern w:val="0"/>
                <w:sz w:val="18"/>
                <w:szCs w:val="18"/>
                <w:lang w:val="en-US" w:eastAsia="en-CA"/>
                <w14:ligatures w14:val="none"/>
              </w:rPr>
              <w:t>3. Has there been any fraud to date that the board is aware of (including unethical behaviour relating to financial reporting/misappropriation of assets, misconduct)? If so, how have these issues been addressed?</w:t>
            </w:r>
          </w:p>
        </w:tc>
        <w:tc>
          <w:tcPr>
            <w:tcW w:w="4669" w:type="dxa"/>
            <w:tcBorders>
              <w:top w:val="nil"/>
              <w:left w:val="nil"/>
              <w:bottom w:val="single" w:sz="4" w:space="0" w:color="auto"/>
              <w:right w:val="single" w:sz="4" w:space="0" w:color="auto"/>
            </w:tcBorders>
            <w:shd w:val="clear" w:color="auto" w:fill="auto"/>
          </w:tcPr>
          <w:p w14:paraId="0EC9CF05" w14:textId="6217ADAB" w:rsidR="0007549C" w:rsidRPr="00C52592" w:rsidRDefault="00011ACD" w:rsidP="00C52592">
            <w:pPr>
              <w:spacing w:after="0" w:line="240" w:lineRule="auto"/>
              <w:rPr>
                <w:rFonts w:ascii="Arial" w:eastAsia="Times New Roman" w:hAnsi="Arial" w:cs="Arial"/>
                <w:color w:val="000000"/>
                <w:kern w:val="0"/>
                <w:sz w:val="18"/>
                <w:szCs w:val="18"/>
                <w:lang w:eastAsia="en-CA"/>
                <w14:ligatures w14:val="none"/>
              </w:rPr>
            </w:pPr>
            <w:r>
              <w:rPr>
                <w:rFonts w:ascii="Arial" w:eastAsia="Times New Roman" w:hAnsi="Arial" w:cs="Arial"/>
                <w:color w:val="000000"/>
                <w:kern w:val="0"/>
                <w:sz w:val="18"/>
                <w:szCs w:val="18"/>
                <w:lang w:eastAsia="en-CA"/>
                <w14:ligatures w14:val="none"/>
              </w:rPr>
              <w:t>NO</w:t>
            </w:r>
          </w:p>
        </w:tc>
      </w:tr>
      <w:tr w:rsidR="0007549C" w:rsidRPr="00C52592" w14:paraId="1CBB1089" w14:textId="77777777" w:rsidTr="00911AE2">
        <w:trPr>
          <w:trHeight w:hRule="exact" w:val="1272"/>
        </w:trPr>
        <w:tc>
          <w:tcPr>
            <w:tcW w:w="1377" w:type="dxa"/>
            <w:tcBorders>
              <w:top w:val="nil"/>
              <w:left w:val="single" w:sz="4" w:space="0" w:color="auto"/>
              <w:bottom w:val="single" w:sz="4" w:space="0" w:color="auto"/>
              <w:right w:val="single" w:sz="4" w:space="0" w:color="auto"/>
            </w:tcBorders>
            <w:shd w:val="clear" w:color="auto" w:fill="auto"/>
            <w:vAlign w:val="center"/>
          </w:tcPr>
          <w:p w14:paraId="795699B6" w14:textId="606D9559" w:rsidR="0007549C" w:rsidRPr="00C52592" w:rsidRDefault="0007549C" w:rsidP="0007549C">
            <w:pPr>
              <w:spacing w:after="0" w:line="240" w:lineRule="auto"/>
              <w:rPr>
                <w:rFonts w:ascii="Arial" w:eastAsia="Times New Roman" w:hAnsi="Arial" w:cs="Arial"/>
                <w:b/>
                <w:bCs/>
                <w:color w:val="000000"/>
                <w:kern w:val="0"/>
                <w:sz w:val="18"/>
                <w:szCs w:val="18"/>
                <w:lang w:val="en-US" w:eastAsia="en-CA"/>
                <w14:ligatures w14:val="none"/>
              </w:rPr>
            </w:pPr>
            <w:r w:rsidRPr="00C52592">
              <w:rPr>
                <w:rFonts w:ascii="Arial" w:eastAsia="Times New Roman" w:hAnsi="Arial" w:cs="Arial"/>
                <w:b/>
                <w:bCs/>
                <w:color w:val="000000"/>
                <w:kern w:val="0"/>
                <w:sz w:val="18"/>
                <w:szCs w:val="18"/>
                <w:lang w:val="en-US" w:eastAsia="en-CA"/>
                <w14:ligatures w14:val="none"/>
              </w:rPr>
              <w:t>Going Concern</w:t>
            </w:r>
          </w:p>
        </w:tc>
        <w:tc>
          <w:tcPr>
            <w:tcW w:w="4722" w:type="dxa"/>
            <w:tcBorders>
              <w:top w:val="nil"/>
              <w:left w:val="nil"/>
              <w:bottom w:val="single" w:sz="4" w:space="0" w:color="auto"/>
              <w:right w:val="single" w:sz="4" w:space="0" w:color="auto"/>
            </w:tcBorders>
            <w:shd w:val="clear" w:color="auto" w:fill="auto"/>
          </w:tcPr>
          <w:p w14:paraId="0A53D9AD" w14:textId="62A48393" w:rsidR="0007549C" w:rsidRPr="00911AE2" w:rsidRDefault="0007549C" w:rsidP="00C52592">
            <w:pPr>
              <w:spacing w:after="0" w:line="240" w:lineRule="auto"/>
              <w:jc w:val="both"/>
              <w:rPr>
                <w:rFonts w:ascii="Arial" w:eastAsia="Times New Roman" w:hAnsi="Arial" w:cs="Arial"/>
                <w:kern w:val="0"/>
                <w:sz w:val="18"/>
                <w:szCs w:val="18"/>
                <w:lang w:val="en-US" w:eastAsia="en-CA"/>
                <w14:ligatures w14:val="none"/>
              </w:rPr>
            </w:pPr>
            <w:r w:rsidRPr="00911AE2">
              <w:rPr>
                <w:rFonts w:ascii="Arial" w:eastAsia="Times New Roman" w:hAnsi="Arial" w:cs="Arial"/>
                <w:kern w:val="0"/>
                <w:sz w:val="18"/>
                <w:szCs w:val="18"/>
                <w:lang w:val="en-US" w:eastAsia="en-CA"/>
                <w14:ligatures w14:val="none"/>
              </w:rPr>
              <w:t>4. Is there any concern that the condo/HOA will have to shut down due to its inability to operate?</w:t>
            </w:r>
          </w:p>
        </w:tc>
        <w:tc>
          <w:tcPr>
            <w:tcW w:w="4669" w:type="dxa"/>
            <w:tcBorders>
              <w:top w:val="nil"/>
              <w:left w:val="nil"/>
              <w:bottom w:val="single" w:sz="4" w:space="0" w:color="auto"/>
              <w:right w:val="single" w:sz="4" w:space="0" w:color="auto"/>
            </w:tcBorders>
            <w:shd w:val="clear" w:color="auto" w:fill="auto"/>
          </w:tcPr>
          <w:p w14:paraId="4DD26D61" w14:textId="44B2E806" w:rsidR="0007549C" w:rsidRPr="00C52592" w:rsidRDefault="00011ACD" w:rsidP="00C52592">
            <w:pPr>
              <w:spacing w:after="0" w:line="240" w:lineRule="auto"/>
              <w:rPr>
                <w:rFonts w:ascii="Arial" w:eastAsia="Times New Roman" w:hAnsi="Arial" w:cs="Arial"/>
                <w:color w:val="000000"/>
                <w:kern w:val="0"/>
                <w:sz w:val="18"/>
                <w:szCs w:val="18"/>
                <w:lang w:val="en-US" w:eastAsia="en-CA"/>
                <w14:ligatures w14:val="none"/>
              </w:rPr>
            </w:pPr>
            <w:r>
              <w:rPr>
                <w:rFonts w:ascii="Arial" w:eastAsia="Times New Roman" w:hAnsi="Arial" w:cs="Arial"/>
                <w:color w:val="000000"/>
                <w:kern w:val="0"/>
                <w:sz w:val="18"/>
                <w:szCs w:val="18"/>
                <w:lang w:val="en-US" w:eastAsia="en-CA"/>
                <w14:ligatures w14:val="none"/>
              </w:rPr>
              <w:t>NO</w:t>
            </w:r>
          </w:p>
        </w:tc>
      </w:tr>
      <w:tr w:rsidR="0007549C" w:rsidRPr="00C52592" w14:paraId="6B2231BA" w14:textId="77777777" w:rsidTr="00911AE2">
        <w:trPr>
          <w:trHeight w:hRule="exact" w:val="517"/>
        </w:trPr>
        <w:tc>
          <w:tcPr>
            <w:tcW w:w="1377" w:type="dxa"/>
            <w:vMerge w:val="restart"/>
            <w:tcBorders>
              <w:top w:val="nil"/>
              <w:left w:val="single" w:sz="4" w:space="0" w:color="auto"/>
              <w:bottom w:val="single" w:sz="4" w:space="0" w:color="auto"/>
              <w:right w:val="single" w:sz="4" w:space="0" w:color="auto"/>
            </w:tcBorders>
            <w:vAlign w:val="center"/>
            <w:hideMark/>
          </w:tcPr>
          <w:p w14:paraId="35D90C1C" w14:textId="34EC18A9" w:rsidR="0007549C" w:rsidRPr="00C52592" w:rsidRDefault="0007549C" w:rsidP="00C52592">
            <w:pPr>
              <w:spacing w:after="0" w:line="240" w:lineRule="auto"/>
              <w:rPr>
                <w:rFonts w:ascii="Arial" w:eastAsia="Times New Roman" w:hAnsi="Arial" w:cs="Arial"/>
                <w:b/>
                <w:bCs/>
                <w:color w:val="000000"/>
                <w:kern w:val="0"/>
                <w:sz w:val="18"/>
                <w:szCs w:val="18"/>
                <w:lang w:eastAsia="en-CA"/>
                <w14:ligatures w14:val="none"/>
              </w:rPr>
            </w:pPr>
            <w:r w:rsidRPr="00C52592">
              <w:rPr>
                <w:rFonts w:ascii="Arial" w:eastAsia="Times New Roman" w:hAnsi="Arial" w:cs="Arial"/>
                <w:b/>
                <w:bCs/>
                <w:color w:val="000000"/>
                <w:kern w:val="0"/>
                <w:sz w:val="18"/>
                <w:szCs w:val="18"/>
                <w:lang w:val="en-US" w:eastAsia="en-CA"/>
                <w14:ligatures w14:val="none"/>
              </w:rPr>
              <w:t>Laws and Regulations</w:t>
            </w:r>
          </w:p>
        </w:tc>
        <w:tc>
          <w:tcPr>
            <w:tcW w:w="4722" w:type="dxa"/>
            <w:tcBorders>
              <w:top w:val="nil"/>
              <w:left w:val="nil"/>
              <w:bottom w:val="single" w:sz="4" w:space="0" w:color="auto"/>
              <w:right w:val="single" w:sz="4" w:space="0" w:color="auto"/>
            </w:tcBorders>
            <w:shd w:val="clear" w:color="auto" w:fill="auto"/>
            <w:hideMark/>
          </w:tcPr>
          <w:p w14:paraId="62B2659D" w14:textId="763F7F30" w:rsidR="0007549C" w:rsidRPr="00911AE2" w:rsidRDefault="0007549C" w:rsidP="00C52592">
            <w:pPr>
              <w:spacing w:after="0" w:line="240" w:lineRule="auto"/>
              <w:jc w:val="both"/>
              <w:rPr>
                <w:rFonts w:ascii="Arial" w:eastAsia="Times New Roman" w:hAnsi="Arial" w:cs="Arial"/>
                <w:kern w:val="0"/>
                <w:sz w:val="18"/>
                <w:szCs w:val="18"/>
                <w:lang w:eastAsia="en-CA"/>
                <w14:ligatures w14:val="none"/>
              </w:rPr>
            </w:pPr>
            <w:r w:rsidRPr="00911AE2">
              <w:rPr>
                <w:rFonts w:ascii="Arial" w:eastAsia="Times New Roman" w:hAnsi="Arial" w:cs="Arial"/>
                <w:kern w:val="0"/>
                <w:sz w:val="18"/>
                <w:szCs w:val="18"/>
                <w:lang w:val="en-US" w:eastAsia="en-CA"/>
                <w14:ligatures w14:val="none"/>
              </w:rPr>
              <w:t>5. Does the Condo/HOA follow the Condo Act?</w:t>
            </w:r>
          </w:p>
        </w:tc>
        <w:tc>
          <w:tcPr>
            <w:tcW w:w="4669" w:type="dxa"/>
            <w:tcBorders>
              <w:top w:val="nil"/>
              <w:left w:val="nil"/>
              <w:bottom w:val="single" w:sz="4" w:space="0" w:color="auto"/>
              <w:right w:val="single" w:sz="4" w:space="0" w:color="auto"/>
            </w:tcBorders>
            <w:shd w:val="clear" w:color="auto" w:fill="auto"/>
            <w:hideMark/>
          </w:tcPr>
          <w:p w14:paraId="70F110E6" w14:textId="28A5DC63" w:rsidR="0007549C" w:rsidRPr="00C52592" w:rsidRDefault="0007549C" w:rsidP="00C52592">
            <w:pPr>
              <w:spacing w:after="0" w:line="240" w:lineRule="auto"/>
              <w:rPr>
                <w:rFonts w:ascii="Arial" w:eastAsia="Times New Roman" w:hAnsi="Arial" w:cs="Arial"/>
                <w:color w:val="000000"/>
                <w:kern w:val="0"/>
                <w:sz w:val="18"/>
                <w:szCs w:val="18"/>
                <w:lang w:eastAsia="en-CA"/>
                <w14:ligatures w14:val="none"/>
              </w:rPr>
            </w:pPr>
            <w:r w:rsidRPr="00C52592">
              <w:rPr>
                <w:rFonts w:ascii="Arial" w:eastAsia="Times New Roman" w:hAnsi="Arial" w:cs="Arial"/>
                <w:color w:val="000000"/>
                <w:kern w:val="0"/>
                <w:sz w:val="18"/>
                <w:szCs w:val="18"/>
                <w:lang w:val="en-US" w:eastAsia="en-CA"/>
                <w14:ligatures w14:val="none"/>
              </w:rPr>
              <w:t> </w:t>
            </w:r>
            <w:r w:rsidR="00011ACD">
              <w:rPr>
                <w:rFonts w:ascii="Arial" w:eastAsia="Times New Roman" w:hAnsi="Arial" w:cs="Arial"/>
                <w:color w:val="000000"/>
                <w:kern w:val="0"/>
                <w:sz w:val="18"/>
                <w:szCs w:val="18"/>
                <w:lang w:val="en-US" w:eastAsia="en-CA"/>
                <w14:ligatures w14:val="none"/>
              </w:rPr>
              <w:t>YES</w:t>
            </w:r>
          </w:p>
        </w:tc>
      </w:tr>
      <w:tr w:rsidR="0007549C" w:rsidRPr="00C52592" w14:paraId="404B55B1" w14:textId="77777777" w:rsidTr="00911AE2">
        <w:trPr>
          <w:trHeight w:val="1387"/>
        </w:trPr>
        <w:tc>
          <w:tcPr>
            <w:tcW w:w="1377" w:type="dxa"/>
            <w:vMerge/>
            <w:tcBorders>
              <w:top w:val="nil"/>
              <w:left w:val="single" w:sz="4" w:space="0" w:color="auto"/>
              <w:bottom w:val="single" w:sz="4" w:space="0" w:color="auto"/>
              <w:right w:val="single" w:sz="4" w:space="0" w:color="auto"/>
            </w:tcBorders>
            <w:shd w:val="clear" w:color="auto" w:fill="auto"/>
            <w:vAlign w:val="center"/>
            <w:hideMark/>
          </w:tcPr>
          <w:p w14:paraId="19DA953F" w14:textId="77777777" w:rsidR="0007549C" w:rsidRPr="00C52592" w:rsidRDefault="0007549C" w:rsidP="00C52592">
            <w:pPr>
              <w:spacing w:after="0" w:line="240" w:lineRule="auto"/>
              <w:rPr>
                <w:rFonts w:ascii="Arial" w:eastAsia="Times New Roman" w:hAnsi="Arial" w:cs="Arial"/>
                <w:b/>
                <w:bCs/>
                <w:color w:val="000000"/>
                <w:kern w:val="0"/>
                <w:sz w:val="18"/>
                <w:szCs w:val="18"/>
                <w:lang w:eastAsia="en-CA"/>
                <w14:ligatures w14:val="none"/>
              </w:rPr>
            </w:pPr>
          </w:p>
        </w:tc>
        <w:tc>
          <w:tcPr>
            <w:tcW w:w="4722" w:type="dxa"/>
            <w:tcBorders>
              <w:top w:val="nil"/>
              <w:left w:val="nil"/>
              <w:bottom w:val="single" w:sz="4" w:space="0" w:color="auto"/>
              <w:right w:val="single" w:sz="4" w:space="0" w:color="auto"/>
            </w:tcBorders>
            <w:shd w:val="clear" w:color="auto" w:fill="auto"/>
            <w:hideMark/>
          </w:tcPr>
          <w:p w14:paraId="719C6248" w14:textId="0F1C394B" w:rsidR="0007549C" w:rsidRPr="00911AE2" w:rsidRDefault="0007549C" w:rsidP="00C52592">
            <w:pPr>
              <w:spacing w:after="0" w:line="240" w:lineRule="auto"/>
              <w:jc w:val="both"/>
              <w:rPr>
                <w:rFonts w:ascii="Arial" w:eastAsia="Times New Roman" w:hAnsi="Arial" w:cs="Arial"/>
                <w:kern w:val="0"/>
                <w:sz w:val="18"/>
                <w:szCs w:val="18"/>
                <w:lang w:eastAsia="en-CA"/>
                <w14:ligatures w14:val="none"/>
              </w:rPr>
            </w:pPr>
            <w:r w:rsidRPr="00911AE2">
              <w:rPr>
                <w:rFonts w:ascii="Arial" w:eastAsia="Times New Roman" w:hAnsi="Arial" w:cs="Arial"/>
                <w:kern w:val="0"/>
                <w:sz w:val="18"/>
                <w:szCs w:val="18"/>
                <w:lang w:val="en-US" w:eastAsia="en-CA"/>
                <w14:ligatures w14:val="none"/>
              </w:rPr>
              <w:t>6. Are you aware of any instances of actual, suspected or alleged noncompliance with laws and regulations, including actual or possible illegal acts?</w:t>
            </w:r>
          </w:p>
        </w:tc>
        <w:tc>
          <w:tcPr>
            <w:tcW w:w="4669" w:type="dxa"/>
            <w:tcBorders>
              <w:top w:val="nil"/>
              <w:left w:val="nil"/>
              <w:bottom w:val="single" w:sz="4" w:space="0" w:color="auto"/>
              <w:right w:val="single" w:sz="4" w:space="0" w:color="auto"/>
            </w:tcBorders>
            <w:shd w:val="clear" w:color="auto" w:fill="auto"/>
            <w:hideMark/>
          </w:tcPr>
          <w:p w14:paraId="1773608A" w14:textId="0C877CD0" w:rsidR="0007549C" w:rsidRPr="00C52592" w:rsidRDefault="0007549C" w:rsidP="00C52592">
            <w:pPr>
              <w:spacing w:after="0" w:line="240" w:lineRule="auto"/>
              <w:rPr>
                <w:rFonts w:ascii="Arial" w:eastAsia="Times New Roman" w:hAnsi="Arial" w:cs="Arial"/>
                <w:color w:val="000000"/>
                <w:kern w:val="0"/>
                <w:sz w:val="18"/>
                <w:szCs w:val="18"/>
                <w:lang w:eastAsia="en-CA"/>
                <w14:ligatures w14:val="none"/>
              </w:rPr>
            </w:pPr>
            <w:r w:rsidRPr="00C52592">
              <w:rPr>
                <w:rFonts w:ascii="Arial" w:eastAsia="Times New Roman" w:hAnsi="Arial" w:cs="Arial"/>
                <w:color w:val="000000"/>
                <w:kern w:val="0"/>
                <w:sz w:val="18"/>
                <w:szCs w:val="18"/>
                <w:lang w:eastAsia="en-CA"/>
                <w14:ligatures w14:val="none"/>
              </w:rPr>
              <w:t> </w:t>
            </w:r>
            <w:r w:rsidR="00011ACD">
              <w:rPr>
                <w:rFonts w:ascii="Arial" w:eastAsia="Times New Roman" w:hAnsi="Arial" w:cs="Arial"/>
                <w:color w:val="000000"/>
                <w:kern w:val="0"/>
                <w:sz w:val="18"/>
                <w:szCs w:val="18"/>
                <w:lang w:eastAsia="en-CA"/>
                <w14:ligatures w14:val="none"/>
              </w:rPr>
              <w:t>NO</w:t>
            </w:r>
          </w:p>
        </w:tc>
      </w:tr>
      <w:tr w:rsidR="0007549C" w:rsidRPr="00C52592" w14:paraId="770C19F2" w14:textId="77777777" w:rsidTr="00911AE2">
        <w:trPr>
          <w:trHeight w:hRule="exact" w:val="1568"/>
        </w:trPr>
        <w:tc>
          <w:tcPr>
            <w:tcW w:w="1377" w:type="dxa"/>
            <w:tcBorders>
              <w:top w:val="nil"/>
              <w:left w:val="single" w:sz="4" w:space="0" w:color="auto"/>
              <w:bottom w:val="single" w:sz="4" w:space="0" w:color="auto"/>
              <w:right w:val="single" w:sz="4" w:space="0" w:color="auto"/>
            </w:tcBorders>
            <w:vAlign w:val="center"/>
            <w:hideMark/>
          </w:tcPr>
          <w:p w14:paraId="25232CB0" w14:textId="7CC4FDB3" w:rsidR="0007549C" w:rsidRPr="00C52592" w:rsidRDefault="0007549C" w:rsidP="0007549C">
            <w:pPr>
              <w:spacing w:after="0" w:line="240" w:lineRule="auto"/>
              <w:rPr>
                <w:rFonts w:ascii="Arial" w:eastAsia="Times New Roman" w:hAnsi="Arial" w:cs="Arial"/>
                <w:b/>
                <w:bCs/>
                <w:color w:val="000000"/>
                <w:kern w:val="0"/>
                <w:sz w:val="18"/>
                <w:szCs w:val="18"/>
                <w:lang w:eastAsia="en-CA"/>
                <w14:ligatures w14:val="none"/>
              </w:rPr>
            </w:pPr>
            <w:r w:rsidRPr="00C52592">
              <w:rPr>
                <w:rFonts w:ascii="Arial" w:eastAsia="Times New Roman" w:hAnsi="Arial" w:cs="Arial"/>
                <w:b/>
                <w:bCs/>
                <w:color w:val="000000"/>
                <w:kern w:val="0"/>
                <w:sz w:val="18"/>
                <w:szCs w:val="18"/>
                <w:lang w:val="en-US" w:eastAsia="en-CA"/>
                <w14:ligatures w14:val="none"/>
              </w:rPr>
              <w:t>Litigations, Claims, and Assessments</w:t>
            </w:r>
          </w:p>
        </w:tc>
        <w:tc>
          <w:tcPr>
            <w:tcW w:w="4722" w:type="dxa"/>
            <w:tcBorders>
              <w:top w:val="nil"/>
              <w:left w:val="nil"/>
              <w:bottom w:val="single" w:sz="4" w:space="0" w:color="auto"/>
              <w:right w:val="single" w:sz="4" w:space="0" w:color="auto"/>
            </w:tcBorders>
            <w:shd w:val="clear" w:color="auto" w:fill="auto"/>
            <w:hideMark/>
          </w:tcPr>
          <w:p w14:paraId="5176170E" w14:textId="4B8D6F79" w:rsidR="0007549C" w:rsidRPr="00911AE2" w:rsidRDefault="0007549C" w:rsidP="00C52592">
            <w:pPr>
              <w:spacing w:after="0" w:line="240" w:lineRule="auto"/>
              <w:jc w:val="both"/>
              <w:rPr>
                <w:rFonts w:ascii="Arial" w:eastAsia="Times New Roman" w:hAnsi="Arial" w:cs="Arial"/>
                <w:kern w:val="0"/>
                <w:sz w:val="18"/>
                <w:szCs w:val="18"/>
                <w:lang w:eastAsia="en-CA"/>
                <w14:ligatures w14:val="none"/>
              </w:rPr>
            </w:pPr>
            <w:r w:rsidRPr="00911AE2">
              <w:rPr>
                <w:rFonts w:ascii="Arial" w:eastAsia="Times New Roman" w:hAnsi="Arial" w:cs="Arial"/>
                <w:kern w:val="0"/>
                <w:sz w:val="18"/>
                <w:szCs w:val="18"/>
                <w:lang w:val="en-US" w:eastAsia="en-CA"/>
                <w14:ligatures w14:val="none"/>
              </w:rPr>
              <w:t>7. How is potential litigation dealt with? What are the procedures to identify possible legal claims/assessments?</w:t>
            </w:r>
          </w:p>
        </w:tc>
        <w:tc>
          <w:tcPr>
            <w:tcW w:w="4669" w:type="dxa"/>
            <w:tcBorders>
              <w:top w:val="nil"/>
              <w:left w:val="nil"/>
              <w:bottom w:val="single" w:sz="4" w:space="0" w:color="auto"/>
              <w:right w:val="single" w:sz="4" w:space="0" w:color="auto"/>
            </w:tcBorders>
            <w:shd w:val="clear" w:color="auto" w:fill="auto"/>
            <w:hideMark/>
          </w:tcPr>
          <w:p w14:paraId="3A5F59FD" w14:textId="17AC52CA" w:rsidR="0007549C" w:rsidRPr="00C52592" w:rsidRDefault="0007549C" w:rsidP="00C52592">
            <w:pPr>
              <w:spacing w:after="0" w:line="240" w:lineRule="auto"/>
              <w:rPr>
                <w:rFonts w:ascii="Arial" w:eastAsia="Times New Roman" w:hAnsi="Arial" w:cs="Arial"/>
                <w:color w:val="000000"/>
                <w:kern w:val="0"/>
                <w:sz w:val="18"/>
                <w:szCs w:val="18"/>
                <w:lang w:eastAsia="en-CA"/>
                <w14:ligatures w14:val="none"/>
              </w:rPr>
            </w:pPr>
            <w:r w:rsidRPr="00C52592">
              <w:rPr>
                <w:rFonts w:ascii="Arial" w:eastAsia="Times New Roman" w:hAnsi="Arial" w:cs="Arial"/>
                <w:color w:val="000000"/>
                <w:kern w:val="0"/>
                <w:sz w:val="18"/>
                <w:szCs w:val="18"/>
                <w:lang w:val="en-US" w:eastAsia="en-CA"/>
                <w14:ligatures w14:val="none"/>
              </w:rPr>
              <w:t> </w:t>
            </w:r>
            <w:r w:rsidR="00011ACD">
              <w:rPr>
                <w:rFonts w:ascii="Arial" w:eastAsia="Times New Roman" w:hAnsi="Arial" w:cs="Arial"/>
                <w:color w:val="000000"/>
                <w:kern w:val="0"/>
                <w:sz w:val="18"/>
                <w:szCs w:val="18"/>
                <w:lang w:val="en-US" w:eastAsia="en-CA"/>
                <w14:ligatures w14:val="none"/>
              </w:rPr>
              <w:t>Site visits, board meetings, the By-Laws</w:t>
            </w:r>
          </w:p>
        </w:tc>
      </w:tr>
    </w:tbl>
    <w:p w14:paraId="2F6840B5" w14:textId="17B7B25B" w:rsidR="00C52592" w:rsidRDefault="00C52592"/>
    <w:tbl>
      <w:tblPr>
        <w:tblW w:w="10754" w:type="dxa"/>
        <w:tblLook w:val="04A0" w:firstRow="1" w:lastRow="0" w:firstColumn="1" w:lastColumn="0" w:noHBand="0" w:noVBand="1"/>
      </w:tblPr>
      <w:tblGrid>
        <w:gridCol w:w="1377"/>
        <w:gridCol w:w="4715"/>
        <w:gridCol w:w="4662"/>
      </w:tblGrid>
      <w:tr w:rsidR="00C52592" w:rsidRPr="00C52592" w14:paraId="036BE6CE" w14:textId="77777777" w:rsidTr="00E401BF">
        <w:trPr>
          <w:trHeight w:hRule="exact" w:val="320"/>
        </w:trPr>
        <w:tc>
          <w:tcPr>
            <w:tcW w:w="1377" w:type="dxa"/>
            <w:tcBorders>
              <w:top w:val="single" w:sz="4" w:space="0" w:color="auto"/>
              <w:left w:val="single" w:sz="4" w:space="0" w:color="auto"/>
              <w:bottom w:val="single" w:sz="4" w:space="0" w:color="auto"/>
              <w:right w:val="single" w:sz="4" w:space="0" w:color="auto"/>
            </w:tcBorders>
            <w:shd w:val="clear" w:color="000000" w:fill="009999"/>
            <w:vAlign w:val="center"/>
            <w:hideMark/>
          </w:tcPr>
          <w:p w14:paraId="5BA34F15" w14:textId="77777777" w:rsidR="00C52592" w:rsidRPr="00C52592" w:rsidRDefault="00C52592" w:rsidP="002B3999">
            <w:pPr>
              <w:spacing w:after="0" w:line="240" w:lineRule="auto"/>
              <w:rPr>
                <w:rFonts w:ascii="Arial" w:eastAsia="Times New Roman" w:hAnsi="Arial" w:cs="Arial"/>
                <w:b/>
                <w:bCs/>
                <w:color w:val="FFFFFF"/>
                <w:kern w:val="0"/>
                <w:sz w:val="20"/>
                <w:szCs w:val="20"/>
                <w:lang w:eastAsia="en-CA"/>
                <w14:ligatures w14:val="none"/>
              </w:rPr>
            </w:pPr>
            <w:r w:rsidRPr="00C52592">
              <w:rPr>
                <w:rFonts w:ascii="Arial" w:eastAsia="Times New Roman" w:hAnsi="Arial" w:cs="Arial"/>
                <w:b/>
                <w:bCs/>
                <w:color w:val="FFFFFF"/>
                <w:kern w:val="0"/>
                <w:sz w:val="20"/>
                <w:szCs w:val="20"/>
                <w:lang w:val="en-US" w:eastAsia="en-CA"/>
                <w14:ligatures w14:val="none"/>
              </w:rPr>
              <w:t>Category</w:t>
            </w:r>
          </w:p>
        </w:tc>
        <w:tc>
          <w:tcPr>
            <w:tcW w:w="4715" w:type="dxa"/>
            <w:tcBorders>
              <w:top w:val="single" w:sz="4" w:space="0" w:color="auto"/>
              <w:left w:val="nil"/>
              <w:bottom w:val="single" w:sz="4" w:space="0" w:color="auto"/>
              <w:right w:val="single" w:sz="4" w:space="0" w:color="auto"/>
            </w:tcBorders>
            <w:shd w:val="clear" w:color="000000" w:fill="009999"/>
            <w:vAlign w:val="center"/>
            <w:hideMark/>
          </w:tcPr>
          <w:p w14:paraId="231DBDA2" w14:textId="77777777" w:rsidR="00C52592" w:rsidRPr="00C52592" w:rsidRDefault="00C52592" w:rsidP="002B3999">
            <w:pPr>
              <w:spacing w:after="0" w:line="240" w:lineRule="auto"/>
              <w:jc w:val="both"/>
              <w:rPr>
                <w:rFonts w:ascii="Arial" w:eastAsia="Times New Roman" w:hAnsi="Arial" w:cs="Arial"/>
                <w:b/>
                <w:bCs/>
                <w:color w:val="FFFFFF"/>
                <w:kern w:val="0"/>
                <w:sz w:val="20"/>
                <w:szCs w:val="20"/>
                <w:lang w:eastAsia="en-CA"/>
                <w14:ligatures w14:val="none"/>
              </w:rPr>
            </w:pPr>
            <w:r w:rsidRPr="00C52592">
              <w:rPr>
                <w:rFonts w:ascii="Arial" w:eastAsia="Times New Roman" w:hAnsi="Arial" w:cs="Arial"/>
                <w:b/>
                <w:bCs/>
                <w:color w:val="FFFFFF"/>
                <w:kern w:val="0"/>
                <w:sz w:val="20"/>
                <w:szCs w:val="20"/>
                <w:lang w:val="en-US" w:eastAsia="en-CA"/>
                <w14:ligatures w14:val="none"/>
              </w:rPr>
              <w:t>Required Inquiry</w:t>
            </w:r>
          </w:p>
        </w:tc>
        <w:tc>
          <w:tcPr>
            <w:tcW w:w="4662" w:type="dxa"/>
            <w:tcBorders>
              <w:top w:val="single" w:sz="4" w:space="0" w:color="auto"/>
              <w:left w:val="nil"/>
              <w:bottom w:val="single" w:sz="4" w:space="0" w:color="auto"/>
              <w:right w:val="single" w:sz="4" w:space="0" w:color="auto"/>
            </w:tcBorders>
            <w:shd w:val="clear" w:color="000000" w:fill="009999"/>
            <w:vAlign w:val="center"/>
            <w:hideMark/>
          </w:tcPr>
          <w:p w14:paraId="4700C3FF" w14:textId="77777777" w:rsidR="00C52592" w:rsidRPr="00C52592" w:rsidRDefault="00C52592" w:rsidP="002B3999">
            <w:pPr>
              <w:spacing w:after="0" w:line="240" w:lineRule="auto"/>
              <w:jc w:val="center"/>
              <w:rPr>
                <w:rFonts w:ascii="Arial" w:eastAsia="Times New Roman" w:hAnsi="Arial" w:cs="Arial"/>
                <w:b/>
                <w:bCs/>
                <w:color w:val="FFFFFF"/>
                <w:kern w:val="0"/>
                <w:sz w:val="20"/>
                <w:szCs w:val="20"/>
                <w:lang w:eastAsia="en-CA"/>
                <w14:ligatures w14:val="none"/>
              </w:rPr>
            </w:pPr>
            <w:r w:rsidRPr="00C52592">
              <w:rPr>
                <w:rFonts w:ascii="Arial" w:eastAsia="Times New Roman" w:hAnsi="Arial" w:cs="Arial"/>
                <w:b/>
                <w:bCs/>
                <w:color w:val="FFFFFF"/>
                <w:kern w:val="0"/>
                <w:sz w:val="20"/>
                <w:szCs w:val="20"/>
                <w:lang w:val="en-US" w:eastAsia="en-CA"/>
                <w14:ligatures w14:val="none"/>
              </w:rPr>
              <w:t>Response of Those Charged with Governance</w:t>
            </w:r>
          </w:p>
        </w:tc>
      </w:tr>
      <w:tr w:rsidR="0007549C" w:rsidRPr="00C52592" w14:paraId="67F8D1A0" w14:textId="77777777" w:rsidTr="00E401BF">
        <w:trPr>
          <w:trHeight w:hRule="exact" w:val="1228"/>
        </w:trPr>
        <w:tc>
          <w:tcPr>
            <w:tcW w:w="1377" w:type="dxa"/>
            <w:tcBorders>
              <w:top w:val="nil"/>
              <w:left w:val="single" w:sz="4" w:space="0" w:color="auto"/>
              <w:bottom w:val="single" w:sz="4" w:space="0" w:color="auto"/>
              <w:right w:val="single" w:sz="4" w:space="0" w:color="auto"/>
            </w:tcBorders>
            <w:shd w:val="clear" w:color="auto" w:fill="auto"/>
            <w:vAlign w:val="center"/>
          </w:tcPr>
          <w:p w14:paraId="329E6435" w14:textId="289C0229" w:rsidR="0007549C" w:rsidRPr="00C52592" w:rsidRDefault="0007549C" w:rsidP="00C52592">
            <w:pPr>
              <w:spacing w:after="0" w:line="240" w:lineRule="auto"/>
              <w:rPr>
                <w:rFonts w:ascii="Arial" w:eastAsia="Times New Roman" w:hAnsi="Arial" w:cs="Arial"/>
                <w:b/>
                <w:bCs/>
                <w:color w:val="000000"/>
                <w:kern w:val="0"/>
                <w:sz w:val="18"/>
                <w:szCs w:val="18"/>
                <w:lang w:val="en-US" w:eastAsia="en-CA"/>
                <w14:ligatures w14:val="none"/>
              </w:rPr>
            </w:pPr>
            <w:r w:rsidRPr="00C52592">
              <w:rPr>
                <w:rFonts w:ascii="Arial" w:eastAsia="Times New Roman" w:hAnsi="Arial" w:cs="Arial"/>
                <w:b/>
                <w:bCs/>
                <w:color w:val="000000"/>
                <w:kern w:val="0"/>
                <w:sz w:val="18"/>
                <w:szCs w:val="18"/>
                <w:lang w:val="en-US" w:eastAsia="en-CA"/>
                <w14:ligatures w14:val="none"/>
              </w:rPr>
              <w:t>Litigations, Claims, and Assessments</w:t>
            </w:r>
          </w:p>
        </w:tc>
        <w:tc>
          <w:tcPr>
            <w:tcW w:w="4715" w:type="dxa"/>
            <w:tcBorders>
              <w:top w:val="nil"/>
              <w:left w:val="nil"/>
              <w:bottom w:val="single" w:sz="4" w:space="0" w:color="auto"/>
              <w:right w:val="single" w:sz="4" w:space="0" w:color="auto"/>
            </w:tcBorders>
            <w:shd w:val="clear" w:color="auto" w:fill="auto"/>
          </w:tcPr>
          <w:p w14:paraId="01771FD9" w14:textId="0BA2A6FB" w:rsidR="0007549C" w:rsidRPr="00911AE2" w:rsidRDefault="0007549C" w:rsidP="00C52592">
            <w:pPr>
              <w:spacing w:after="0" w:line="240" w:lineRule="auto"/>
              <w:jc w:val="both"/>
              <w:rPr>
                <w:rFonts w:ascii="Arial" w:eastAsia="Times New Roman" w:hAnsi="Arial" w:cs="Arial"/>
                <w:kern w:val="0"/>
                <w:sz w:val="18"/>
                <w:szCs w:val="18"/>
                <w:lang w:val="en-US" w:eastAsia="en-CA"/>
                <w14:ligatures w14:val="none"/>
              </w:rPr>
            </w:pPr>
            <w:r w:rsidRPr="00911AE2">
              <w:rPr>
                <w:rFonts w:ascii="Arial" w:eastAsia="Times New Roman" w:hAnsi="Arial" w:cs="Arial"/>
                <w:kern w:val="0"/>
                <w:sz w:val="18"/>
                <w:szCs w:val="18"/>
                <w:lang w:val="en-US" w:eastAsia="en-CA"/>
                <w14:ligatures w14:val="none"/>
              </w:rPr>
              <w:t>8. Are there any legal issues the condo is involved in? What are the details?</w:t>
            </w:r>
          </w:p>
        </w:tc>
        <w:tc>
          <w:tcPr>
            <w:tcW w:w="4662" w:type="dxa"/>
            <w:tcBorders>
              <w:top w:val="nil"/>
              <w:left w:val="nil"/>
              <w:bottom w:val="single" w:sz="4" w:space="0" w:color="auto"/>
              <w:right w:val="single" w:sz="4" w:space="0" w:color="auto"/>
            </w:tcBorders>
            <w:shd w:val="clear" w:color="auto" w:fill="auto"/>
          </w:tcPr>
          <w:p w14:paraId="520D6C19" w14:textId="56FD48C4" w:rsidR="0007549C" w:rsidRPr="00C52592" w:rsidRDefault="00011ACD" w:rsidP="00C52592">
            <w:pPr>
              <w:spacing w:after="0" w:line="240" w:lineRule="auto"/>
              <w:rPr>
                <w:rFonts w:ascii="Arial" w:eastAsia="Times New Roman" w:hAnsi="Arial" w:cs="Arial"/>
                <w:color w:val="000000"/>
                <w:kern w:val="0"/>
                <w:sz w:val="18"/>
                <w:szCs w:val="18"/>
                <w:lang w:val="en-US" w:eastAsia="en-CA"/>
                <w14:ligatures w14:val="none"/>
              </w:rPr>
            </w:pPr>
            <w:r>
              <w:rPr>
                <w:rFonts w:ascii="Arial" w:eastAsia="Times New Roman" w:hAnsi="Arial" w:cs="Arial"/>
                <w:color w:val="000000"/>
                <w:kern w:val="0"/>
                <w:sz w:val="18"/>
                <w:szCs w:val="18"/>
                <w:lang w:val="en-US" w:eastAsia="en-CA"/>
                <w14:ligatures w14:val="none"/>
              </w:rPr>
              <w:t>NO</w:t>
            </w:r>
          </w:p>
        </w:tc>
      </w:tr>
      <w:tr w:rsidR="0007549C" w:rsidRPr="00C52592" w14:paraId="146EA7F6" w14:textId="77777777" w:rsidTr="00E401BF">
        <w:trPr>
          <w:trHeight w:hRule="exact" w:val="1228"/>
        </w:trPr>
        <w:tc>
          <w:tcPr>
            <w:tcW w:w="1377" w:type="dxa"/>
            <w:tcBorders>
              <w:top w:val="nil"/>
              <w:left w:val="single" w:sz="4" w:space="0" w:color="auto"/>
              <w:bottom w:val="single" w:sz="4" w:space="0" w:color="auto"/>
              <w:right w:val="single" w:sz="4" w:space="0" w:color="auto"/>
            </w:tcBorders>
            <w:shd w:val="clear" w:color="auto" w:fill="auto"/>
            <w:vAlign w:val="center"/>
          </w:tcPr>
          <w:p w14:paraId="5992F169" w14:textId="523CB012" w:rsidR="0007549C" w:rsidRDefault="0007549C" w:rsidP="00C52592">
            <w:pPr>
              <w:spacing w:after="0" w:line="240" w:lineRule="auto"/>
              <w:rPr>
                <w:rFonts w:ascii="Arial" w:eastAsia="Times New Roman" w:hAnsi="Arial" w:cs="Arial"/>
                <w:b/>
                <w:bCs/>
                <w:color w:val="000000"/>
                <w:kern w:val="0"/>
                <w:sz w:val="18"/>
                <w:szCs w:val="18"/>
                <w:lang w:eastAsia="en-CA"/>
                <w14:ligatures w14:val="none"/>
              </w:rPr>
            </w:pPr>
            <w:r>
              <w:rPr>
                <w:rFonts w:ascii="Arial" w:eastAsia="Times New Roman" w:hAnsi="Arial" w:cs="Arial"/>
                <w:b/>
                <w:bCs/>
                <w:color w:val="000000"/>
                <w:kern w:val="0"/>
                <w:sz w:val="18"/>
                <w:szCs w:val="18"/>
                <w:lang w:eastAsia="en-CA"/>
                <w14:ligatures w14:val="none"/>
              </w:rPr>
              <w:t>Related Parties</w:t>
            </w:r>
          </w:p>
        </w:tc>
        <w:tc>
          <w:tcPr>
            <w:tcW w:w="4715" w:type="dxa"/>
            <w:tcBorders>
              <w:top w:val="nil"/>
              <w:left w:val="nil"/>
              <w:bottom w:val="single" w:sz="4" w:space="0" w:color="auto"/>
              <w:right w:val="single" w:sz="4" w:space="0" w:color="auto"/>
            </w:tcBorders>
            <w:shd w:val="clear" w:color="auto" w:fill="auto"/>
          </w:tcPr>
          <w:p w14:paraId="75443138" w14:textId="6CF2EA15" w:rsidR="0007549C" w:rsidRPr="00911AE2" w:rsidRDefault="0007549C" w:rsidP="00C52592">
            <w:pPr>
              <w:spacing w:after="0" w:line="240" w:lineRule="auto"/>
              <w:jc w:val="both"/>
              <w:rPr>
                <w:rFonts w:ascii="Arial" w:eastAsia="Times New Roman" w:hAnsi="Arial" w:cs="Arial"/>
                <w:kern w:val="0"/>
                <w:sz w:val="18"/>
                <w:szCs w:val="18"/>
                <w:lang w:val="en-US" w:eastAsia="en-CA"/>
                <w14:ligatures w14:val="none"/>
              </w:rPr>
            </w:pPr>
            <w:r w:rsidRPr="00911AE2">
              <w:rPr>
                <w:rFonts w:ascii="Arial" w:eastAsia="Times New Roman" w:hAnsi="Arial" w:cs="Arial"/>
                <w:kern w:val="0"/>
                <w:sz w:val="18"/>
                <w:szCs w:val="18"/>
                <w:lang w:val="en-US" w:eastAsia="en-CA"/>
                <w14:ligatures w14:val="none"/>
              </w:rPr>
              <w:t>9. Is the board aware of any transactions with any related parties (including with management)? i.e.: A board member doing work for the condo and being monetarily compensated, or the property manager is performing outside repairs and being paid for it in addition to its standard management contract?</w:t>
            </w:r>
          </w:p>
        </w:tc>
        <w:tc>
          <w:tcPr>
            <w:tcW w:w="4662" w:type="dxa"/>
            <w:tcBorders>
              <w:top w:val="nil"/>
              <w:left w:val="nil"/>
              <w:bottom w:val="single" w:sz="4" w:space="0" w:color="auto"/>
              <w:right w:val="single" w:sz="4" w:space="0" w:color="auto"/>
            </w:tcBorders>
            <w:shd w:val="clear" w:color="auto" w:fill="auto"/>
          </w:tcPr>
          <w:p w14:paraId="542116A5" w14:textId="428461C9" w:rsidR="0007549C" w:rsidRPr="00C52592" w:rsidRDefault="00011ACD" w:rsidP="00C52592">
            <w:pPr>
              <w:spacing w:after="0" w:line="240" w:lineRule="auto"/>
              <w:rPr>
                <w:rFonts w:ascii="Arial" w:eastAsia="Times New Roman" w:hAnsi="Arial" w:cs="Arial"/>
                <w:color w:val="000000"/>
                <w:kern w:val="0"/>
                <w:sz w:val="18"/>
                <w:szCs w:val="18"/>
                <w:lang w:val="en-US" w:eastAsia="en-CA"/>
                <w14:ligatures w14:val="none"/>
              </w:rPr>
            </w:pPr>
            <w:r>
              <w:rPr>
                <w:rFonts w:ascii="Arial" w:eastAsia="Times New Roman" w:hAnsi="Arial" w:cs="Arial"/>
                <w:color w:val="000000"/>
                <w:kern w:val="0"/>
                <w:sz w:val="18"/>
                <w:szCs w:val="18"/>
                <w:lang w:val="en-US" w:eastAsia="en-CA"/>
                <w14:ligatures w14:val="none"/>
              </w:rPr>
              <w:t>NO</w:t>
            </w:r>
          </w:p>
        </w:tc>
      </w:tr>
      <w:tr w:rsidR="0007549C" w:rsidRPr="00C52592" w14:paraId="1AA70472" w14:textId="77777777" w:rsidTr="00E401BF">
        <w:trPr>
          <w:trHeight w:hRule="exact" w:val="1228"/>
        </w:trPr>
        <w:tc>
          <w:tcPr>
            <w:tcW w:w="1377" w:type="dxa"/>
            <w:tcBorders>
              <w:top w:val="nil"/>
              <w:left w:val="single" w:sz="4" w:space="0" w:color="auto"/>
              <w:bottom w:val="single" w:sz="4" w:space="0" w:color="auto"/>
              <w:right w:val="single" w:sz="4" w:space="0" w:color="auto"/>
            </w:tcBorders>
            <w:shd w:val="clear" w:color="auto" w:fill="auto"/>
            <w:vAlign w:val="center"/>
          </w:tcPr>
          <w:p w14:paraId="2775D039" w14:textId="2D926B24" w:rsidR="0007549C" w:rsidRDefault="0007549C" w:rsidP="0007549C">
            <w:pPr>
              <w:spacing w:after="0" w:line="240" w:lineRule="auto"/>
              <w:rPr>
                <w:rFonts w:ascii="Arial" w:eastAsia="Times New Roman" w:hAnsi="Arial" w:cs="Arial"/>
                <w:b/>
                <w:bCs/>
                <w:color w:val="000000"/>
                <w:kern w:val="0"/>
                <w:sz w:val="18"/>
                <w:szCs w:val="18"/>
                <w:lang w:eastAsia="en-CA"/>
                <w14:ligatures w14:val="none"/>
              </w:rPr>
            </w:pPr>
            <w:r>
              <w:rPr>
                <w:rFonts w:ascii="Arial" w:eastAsia="Times New Roman" w:hAnsi="Arial" w:cs="Arial"/>
                <w:b/>
                <w:bCs/>
                <w:color w:val="000000"/>
                <w:kern w:val="0"/>
                <w:sz w:val="18"/>
                <w:szCs w:val="18"/>
                <w:lang w:eastAsia="en-CA"/>
                <w14:ligatures w14:val="none"/>
              </w:rPr>
              <w:t>Subesequent Events</w:t>
            </w:r>
          </w:p>
        </w:tc>
        <w:tc>
          <w:tcPr>
            <w:tcW w:w="4715" w:type="dxa"/>
            <w:tcBorders>
              <w:top w:val="nil"/>
              <w:left w:val="nil"/>
              <w:bottom w:val="single" w:sz="4" w:space="0" w:color="auto"/>
              <w:right w:val="single" w:sz="4" w:space="0" w:color="auto"/>
            </w:tcBorders>
            <w:shd w:val="clear" w:color="auto" w:fill="auto"/>
          </w:tcPr>
          <w:p w14:paraId="6DC1E5B5" w14:textId="710502FF" w:rsidR="0007549C" w:rsidRPr="00911AE2" w:rsidRDefault="0007549C" w:rsidP="0007549C">
            <w:pPr>
              <w:spacing w:after="0" w:line="240" w:lineRule="auto"/>
              <w:jc w:val="both"/>
              <w:rPr>
                <w:rFonts w:ascii="Arial" w:eastAsia="Times New Roman" w:hAnsi="Arial" w:cs="Arial"/>
                <w:kern w:val="0"/>
                <w:sz w:val="18"/>
                <w:szCs w:val="18"/>
                <w:lang w:val="en-US" w:eastAsia="en-CA"/>
                <w14:ligatures w14:val="none"/>
              </w:rPr>
            </w:pPr>
            <w:r w:rsidRPr="00911AE2">
              <w:rPr>
                <w:rFonts w:ascii="Arial" w:eastAsia="Times New Roman" w:hAnsi="Arial" w:cs="Arial"/>
                <w:kern w:val="0"/>
                <w:sz w:val="18"/>
                <w:szCs w:val="18"/>
                <w:lang w:val="en-US" w:eastAsia="en-CA"/>
                <w14:ligatures w14:val="none"/>
              </w:rPr>
              <w:t>10. What procedures have been established to identify future events that may impact the financial statements?</w:t>
            </w:r>
          </w:p>
        </w:tc>
        <w:tc>
          <w:tcPr>
            <w:tcW w:w="4662" w:type="dxa"/>
            <w:tcBorders>
              <w:top w:val="nil"/>
              <w:left w:val="nil"/>
              <w:bottom w:val="single" w:sz="4" w:space="0" w:color="auto"/>
              <w:right w:val="single" w:sz="4" w:space="0" w:color="auto"/>
            </w:tcBorders>
            <w:shd w:val="clear" w:color="auto" w:fill="auto"/>
          </w:tcPr>
          <w:p w14:paraId="42964A23" w14:textId="71015BB3" w:rsidR="0007549C" w:rsidRPr="00C52592" w:rsidRDefault="00011ACD" w:rsidP="0007549C">
            <w:pPr>
              <w:spacing w:after="0" w:line="240" w:lineRule="auto"/>
              <w:rPr>
                <w:rFonts w:ascii="Arial" w:eastAsia="Times New Roman" w:hAnsi="Arial" w:cs="Arial"/>
                <w:color w:val="000000"/>
                <w:kern w:val="0"/>
                <w:sz w:val="18"/>
                <w:szCs w:val="18"/>
                <w:lang w:val="en-US" w:eastAsia="en-CA"/>
                <w14:ligatures w14:val="none"/>
              </w:rPr>
            </w:pPr>
            <w:r>
              <w:rPr>
                <w:rFonts w:ascii="Arial" w:eastAsia="Times New Roman" w:hAnsi="Arial" w:cs="Arial"/>
                <w:color w:val="000000"/>
                <w:kern w:val="0"/>
                <w:sz w:val="18"/>
                <w:szCs w:val="18"/>
                <w:lang w:val="en-US" w:eastAsia="en-CA"/>
                <w14:ligatures w14:val="none"/>
              </w:rPr>
              <w:t>Site visits, monthly management report.</w:t>
            </w:r>
          </w:p>
        </w:tc>
      </w:tr>
      <w:tr w:rsidR="0007549C" w:rsidRPr="00C52592" w14:paraId="4E70B9AC" w14:textId="77777777" w:rsidTr="00E401BF">
        <w:trPr>
          <w:trHeight w:hRule="exact" w:val="1228"/>
        </w:trPr>
        <w:tc>
          <w:tcPr>
            <w:tcW w:w="1377" w:type="dxa"/>
            <w:tcBorders>
              <w:top w:val="nil"/>
              <w:left w:val="single" w:sz="4" w:space="0" w:color="auto"/>
              <w:bottom w:val="single" w:sz="4" w:space="0" w:color="auto"/>
              <w:right w:val="single" w:sz="4" w:space="0" w:color="auto"/>
            </w:tcBorders>
            <w:shd w:val="clear" w:color="auto" w:fill="auto"/>
            <w:vAlign w:val="center"/>
          </w:tcPr>
          <w:p w14:paraId="41D2A3CC" w14:textId="6294089B" w:rsidR="0007549C" w:rsidRPr="00C52592" w:rsidRDefault="0007549C" w:rsidP="0007549C">
            <w:pPr>
              <w:spacing w:after="0" w:line="240" w:lineRule="auto"/>
              <w:rPr>
                <w:rFonts w:ascii="Arial" w:eastAsia="Times New Roman" w:hAnsi="Arial" w:cs="Arial"/>
                <w:b/>
                <w:bCs/>
                <w:color w:val="000000"/>
                <w:kern w:val="0"/>
                <w:sz w:val="18"/>
                <w:szCs w:val="18"/>
                <w:lang w:eastAsia="en-CA"/>
                <w14:ligatures w14:val="none"/>
              </w:rPr>
            </w:pPr>
            <w:r>
              <w:rPr>
                <w:rFonts w:ascii="Arial" w:eastAsia="Times New Roman" w:hAnsi="Arial" w:cs="Arial"/>
                <w:b/>
                <w:bCs/>
                <w:color w:val="000000"/>
                <w:kern w:val="0"/>
                <w:sz w:val="18"/>
                <w:szCs w:val="18"/>
                <w:lang w:eastAsia="en-CA"/>
                <w14:ligatures w14:val="none"/>
              </w:rPr>
              <w:t>Subesequent Events</w:t>
            </w:r>
          </w:p>
        </w:tc>
        <w:tc>
          <w:tcPr>
            <w:tcW w:w="4715" w:type="dxa"/>
            <w:tcBorders>
              <w:top w:val="nil"/>
              <w:left w:val="nil"/>
              <w:bottom w:val="single" w:sz="4" w:space="0" w:color="auto"/>
              <w:right w:val="single" w:sz="4" w:space="0" w:color="auto"/>
            </w:tcBorders>
            <w:shd w:val="clear" w:color="auto" w:fill="auto"/>
          </w:tcPr>
          <w:p w14:paraId="48E29071" w14:textId="42F6DC76" w:rsidR="0007549C" w:rsidRPr="00911AE2" w:rsidRDefault="0007549C" w:rsidP="0007549C">
            <w:pPr>
              <w:spacing w:after="0" w:line="240" w:lineRule="auto"/>
              <w:jc w:val="both"/>
              <w:rPr>
                <w:rFonts w:ascii="Arial" w:eastAsia="Times New Roman" w:hAnsi="Arial" w:cs="Arial"/>
                <w:kern w:val="0"/>
                <w:sz w:val="18"/>
                <w:szCs w:val="18"/>
                <w:lang w:eastAsia="en-CA"/>
                <w14:ligatures w14:val="none"/>
              </w:rPr>
            </w:pPr>
            <w:r w:rsidRPr="00911AE2">
              <w:rPr>
                <w:rFonts w:ascii="Arial" w:eastAsia="Times New Roman" w:hAnsi="Arial" w:cs="Arial"/>
                <w:kern w:val="0"/>
                <w:sz w:val="18"/>
                <w:szCs w:val="18"/>
                <w:lang w:val="en-US" w:eastAsia="en-CA"/>
                <w14:ligatures w14:val="none"/>
              </w:rPr>
              <w:t>11. Are there any events after the year end, we should be aware of? Was a special assessment called for or any other event that would be meaningful to a person reading the statements?</w:t>
            </w:r>
          </w:p>
        </w:tc>
        <w:tc>
          <w:tcPr>
            <w:tcW w:w="4662" w:type="dxa"/>
            <w:tcBorders>
              <w:top w:val="nil"/>
              <w:left w:val="nil"/>
              <w:bottom w:val="single" w:sz="4" w:space="0" w:color="auto"/>
              <w:right w:val="single" w:sz="4" w:space="0" w:color="auto"/>
            </w:tcBorders>
            <w:shd w:val="clear" w:color="auto" w:fill="auto"/>
          </w:tcPr>
          <w:p w14:paraId="36CC15E5" w14:textId="7E502382" w:rsidR="0007549C" w:rsidRPr="00C52592" w:rsidRDefault="00011ACD" w:rsidP="0007549C">
            <w:pPr>
              <w:spacing w:after="0" w:line="240" w:lineRule="auto"/>
              <w:rPr>
                <w:rFonts w:ascii="Arial" w:eastAsia="Times New Roman" w:hAnsi="Arial" w:cs="Arial"/>
                <w:color w:val="000000"/>
                <w:kern w:val="0"/>
                <w:sz w:val="18"/>
                <w:szCs w:val="18"/>
                <w:lang w:val="en-US" w:eastAsia="en-CA"/>
                <w14:ligatures w14:val="none"/>
              </w:rPr>
            </w:pPr>
            <w:r>
              <w:rPr>
                <w:rFonts w:ascii="Arial" w:eastAsia="Times New Roman" w:hAnsi="Arial" w:cs="Arial"/>
                <w:color w:val="000000"/>
                <w:kern w:val="0"/>
                <w:sz w:val="18"/>
                <w:szCs w:val="18"/>
                <w:lang w:val="en-US" w:eastAsia="en-CA"/>
                <w14:ligatures w14:val="none"/>
              </w:rPr>
              <w:t>NO</w:t>
            </w:r>
          </w:p>
        </w:tc>
      </w:tr>
      <w:tr w:rsidR="0007549C" w:rsidRPr="00C52592" w14:paraId="7B823FE3" w14:textId="77777777" w:rsidTr="00E401BF">
        <w:trPr>
          <w:trHeight w:hRule="exact" w:val="3921"/>
        </w:trPr>
        <w:tc>
          <w:tcPr>
            <w:tcW w:w="1377" w:type="dxa"/>
            <w:tcBorders>
              <w:top w:val="nil"/>
              <w:left w:val="single" w:sz="4" w:space="0" w:color="auto"/>
              <w:bottom w:val="single" w:sz="4" w:space="0" w:color="auto"/>
              <w:right w:val="single" w:sz="4" w:space="0" w:color="auto"/>
            </w:tcBorders>
            <w:vAlign w:val="center"/>
            <w:hideMark/>
          </w:tcPr>
          <w:p w14:paraId="04413956" w14:textId="1172C4CB" w:rsidR="0007549C" w:rsidRPr="00C52592" w:rsidRDefault="0007549C" w:rsidP="0007549C">
            <w:pPr>
              <w:spacing w:after="0" w:line="240" w:lineRule="auto"/>
              <w:rPr>
                <w:rFonts w:ascii="Arial" w:eastAsia="Times New Roman" w:hAnsi="Arial" w:cs="Arial"/>
                <w:b/>
                <w:bCs/>
                <w:color w:val="000000"/>
                <w:kern w:val="0"/>
                <w:sz w:val="18"/>
                <w:szCs w:val="18"/>
                <w:lang w:eastAsia="en-CA"/>
                <w14:ligatures w14:val="none"/>
              </w:rPr>
            </w:pPr>
            <w:r>
              <w:rPr>
                <w:rFonts w:ascii="Arial" w:eastAsia="Times New Roman" w:hAnsi="Arial" w:cs="Arial"/>
                <w:b/>
                <w:bCs/>
                <w:color w:val="000000"/>
                <w:kern w:val="0"/>
                <w:sz w:val="18"/>
                <w:szCs w:val="18"/>
                <w:lang w:eastAsia="en-CA"/>
                <w14:ligatures w14:val="none"/>
              </w:rPr>
              <w:t>NPO Specific</w:t>
            </w:r>
          </w:p>
        </w:tc>
        <w:tc>
          <w:tcPr>
            <w:tcW w:w="4715" w:type="dxa"/>
            <w:tcBorders>
              <w:top w:val="nil"/>
              <w:left w:val="nil"/>
              <w:bottom w:val="single" w:sz="4" w:space="0" w:color="auto"/>
              <w:right w:val="single" w:sz="4" w:space="0" w:color="auto"/>
            </w:tcBorders>
            <w:shd w:val="clear" w:color="auto" w:fill="auto"/>
            <w:hideMark/>
          </w:tcPr>
          <w:p w14:paraId="55415023" w14:textId="1A1EB2A3" w:rsidR="0007549C" w:rsidRPr="00911AE2" w:rsidRDefault="0007549C" w:rsidP="0007549C">
            <w:pPr>
              <w:spacing w:after="0" w:line="240" w:lineRule="auto"/>
              <w:jc w:val="both"/>
              <w:rPr>
                <w:rFonts w:ascii="Arial" w:eastAsia="Times New Roman" w:hAnsi="Arial" w:cs="Arial"/>
                <w:kern w:val="0"/>
                <w:sz w:val="18"/>
                <w:szCs w:val="18"/>
                <w:lang w:eastAsia="en-CA"/>
                <w14:ligatures w14:val="none"/>
              </w:rPr>
            </w:pPr>
            <w:r w:rsidRPr="00911AE2">
              <w:rPr>
                <w:rFonts w:ascii="Arial" w:eastAsia="Times New Roman" w:hAnsi="Arial" w:cs="Arial"/>
                <w:kern w:val="0"/>
                <w:sz w:val="18"/>
                <w:szCs w:val="18"/>
                <w:lang w:val="en-US" w:eastAsia="en-CA"/>
                <w14:ligatures w14:val="none"/>
              </w:rPr>
              <w:t>12. Is the condo involved in any talks or activities that are not reflected in the statements? le: satellite contract talks? Sale of a guest suite? Why are these events not discussed in the financial statements?</w:t>
            </w:r>
          </w:p>
        </w:tc>
        <w:tc>
          <w:tcPr>
            <w:tcW w:w="4662" w:type="dxa"/>
            <w:tcBorders>
              <w:top w:val="nil"/>
              <w:left w:val="nil"/>
              <w:bottom w:val="single" w:sz="4" w:space="0" w:color="auto"/>
              <w:right w:val="single" w:sz="4" w:space="0" w:color="auto"/>
            </w:tcBorders>
            <w:shd w:val="clear" w:color="auto" w:fill="auto"/>
            <w:hideMark/>
          </w:tcPr>
          <w:p w14:paraId="45AC3BE3" w14:textId="3C13D5F4" w:rsidR="0007549C" w:rsidRPr="00C52592" w:rsidRDefault="0007549C" w:rsidP="0007549C">
            <w:pPr>
              <w:spacing w:after="0" w:line="240" w:lineRule="auto"/>
              <w:rPr>
                <w:rFonts w:ascii="Arial" w:eastAsia="Times New Roman" w:hAnsi="Arial" w:cs="Arial"/>
                <w:color w:val="000000"/>
                <w:kern w:val="0"/>
                <w:sz w:val="18"/>
                <w:szCs w:val="18"/>
                <w:lang w:eastAsia="en-CA"/>
                <w14:ligatures w14:val="none"/>
              </w:rPr>
            </w:pPr>
            <w:r w:rsidRPr="00C52592">
              <w:rPr>
                <w:rFonts w:ascii="Arial" w:eastAsia="Times New Roman" w:hAnsi="Arial" w:cs="Arial"/>
                <w:color w:val="000000"/>
                <w:kern w:val="0"/>
                <w:sz w:val="18"/>
                <w:szCs w:val="18"/>
                <w:lang w:val="en-US" w:eastAsia="en-CA"/>
                <w14:ligatures w14:val="none"/>
              </w:rPr>
              <w:t> </w:t>
            </w:r>
            <w:r w:rsidR="00011ACD">
              <w:rPr>
                <w:rFonts w:ascii="Arial" w:eastAsia="Times New Roman" w:hAnsi="Arial" w:cs="Arial"/>
                <w:color w:val="000000"/>
                <w:kern w:val="0"/>
                <w:sz w:val="18"/>
                <w:szCs w:val="18"/>
                <w:lang w:val="en-US" w:eastAsia="en-CA"/>
                <w14:ligatures w14:val="none"/>
              </w:rPr>
              <w:t>NO</w:t>
            </w:r>
          </w:p>
        </w:tc>
      </w:tr>
    </w:tbl>
    <w:p w14:paraId="280F9271" w14:textId="77777777" w:rsidR="00D26C36" w:rsidRDefault="00D26C36" w:rsidP="00234C31">
      <w:pPr>
        <w:jc w:val="right"/>
        <w:rPr>
          <w:rFonts w:ascii="Arial" w:hAnsi="Arial" w:cs="Arial"/>
          <w:sz w:val="20"/>
          <w:szCs w:val="20"/>
        </w:rPr>
      </w:pPr>
    </w:p>
    <w:sectPr w:rsidR="00D26C36" w:rsidSect="00C52592">
      <w:headerReference w:type="default" r:id="rId7"/>
      <w:foot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4B1FE" w14:textId="77777777" w:rsidR="002049D1" w:rsidRDefault="002049D1" w:rsidP="00D26C36">
      <w:pPr>
        <w:spacing w:after="0" w:line="240" w:lineRule="auto"/>
      </w:pPr>
      <w:r>
        <w:separator/>
      </w:r>
    </w:p>
  </w:endnote>
  <w:endnote w:type="continuationSeparator" w:id="0">
    <w:p w14:paraId="32AEA1CB" w14:textId="77777777" w:rsidR="002049D1" w:rsidRDefault="002049D1" w:rsidP="00D26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5286999"/>
      <w:docPartObj>
        <w:docPartGallery w:val="Page Numbers (Bottom of Page)"/>
        <w:docPartUnique/>
      </w:docPartObj>
    </w:sdtPr>
    <w:sdtEndPr>
      <w:rPr>
        <w:color w:val="7F7F7F" w:themeColor="background1" w:themeShade="7F"/>
        <w:spacing w:val="60"/>
      </w:rPr>
    </w:sdtEndPr>
    <w:sdtContent>
      <w:p w14:paraId="1ABBD188" w14:textId="797298C8" w:rsidR="00234C31" w:rsidRDefault="00234C31">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17815BDC" w14:textId="77777777" w:rsidR="00C52592" w:rsidRDefault="00C525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7B74D" w14:textId="77777777" w:rsidR="002049D1" w:rsidRDefault="002049D1" w:rsidP="00D26C36">
      <w:pPr>
        <w:spacing w:after="0" w:line="240" w:lineRule="auto"/>
      </w:pPr>
      <w:r>
        <w:separator/>
      </w:r>
    </w:p>
  </w:footnote>
  <w:footnote w:type="continuationSeparator" w:id="0">
    <w:p w14:paraId="792CCFC7" w14:textId="77777777" w:rsidR="002049D1" w:rsidRDefault="002049D1" w:rsidP="00D26C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24D22" w14:textId="207F9C40" w:rsidR="00D26C36" w:rsidRDefault="00D26C36" w:rsidP="00C52592">
    <w:pPr>
      <w:pStyle w:val="Header"/>
      <w:jc w:val="center"/>
    </w:pPr>
    <w:r>
      <w:rPr>
        <w:noProof/>
      </w:rPr>
      <w:drawing>
        <wp:inline distT="0" distB="0" distL="0" distR="0" wp14:anchorId="0106596B" wp14:editId="5E785264">
          <wp:extent cx="5928360" cy="687208"/>
          <wp:effectExtent l="0" t="0" r="0" b="0"/>
          <wp:docPr id="1194391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39116" name="Picture 119439116"/>
                  <pic:cNvPicPr/>
                </pic:nvPicPr>
                <pic:blipFill>
                  <a:blip r:embed="rId1">
                    <a:extLst>
                      <a:ext uri="{28A0092B-C50C-407E-A947-70E740481C1C}">
                        <a14:useLocalDpi xmlns:a14="http://schemas.microsoft.com/office/drawing/2010/main" val="0"/>
                      </a:ext>
                    </a:extLst>
                  </a:blip>
                  <a:stretch>
                    <a:fillRect/>
                  </a:stretch>
                </pic:blipFill>
                <pic:spPr>
                  <a:xfrm>
                    <a:off x="0" y="0"/>
                    <a:ext cx="6019166" cy="697734"/>
                  </a:xfrm>
                  <a:prstGeom prst="rect">
                    <a:avLst/>
                  </a:prstGeom>
                </pic:spPr>
              </pic:pic>
            </a:graphicData>
          </a:graphic>
        </wp:inline>
      </w:drawing>
    </w:r>
  </w:p>
  <w:p w14:paraId="5A99F7B3" w14:textId="77777777" w:rsidR="00D26C36" w:rsidRDefault="00D26C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997"/>
    <w:rsid w:val="00011ACD"/>
    <w:rsid w:val="00056953"/>
    <w:rsid w:val="0007549C"/>
    <w:rsid w:val="002049D1"/>
    <w:rsid w:val="00217D7F"/>
    <w:rsid w:val="00234C31"/>
    <w:rsid w:val="00272850"/>
    <w:rsid w:val="002B3999"/>
    <w:rsid w:val="003045FF"/>
    <w:rsid w:val="00480648"/>
    <w:rsid w:val="00621138"/>
    <w:rsid w:val="006A4D81"/>
    <w:rsid w:val="007570FD"/>
    <w:rsid w:val="00911AE2"/>
    <w:rsid w:val="00A219CB"/>
    <w:rsid w:val="00B56DD9"/>
    <w:rsid w:val="00B80D75"/>
    <w:rsid w:val="00C52592"/>
    <w:rsid w:val="00D26C36"/>
    <w:rsid w:val="00DA2997"/>
    <w:rsid w:val="00E401B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F9F512"/>
  <w15:docId w15:val="{7B1FF67F-EA00-4E8F-BB9B-1905BE6F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6C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6C36"/>
  </w:style>
  <w:style w:type="paragraph" w:styleId="Footer">
    <w:name w:val="footer"/>
    <w:basedOn w:val="Normal"/>
    <w:link w:val="FooterChar"/>
    <w:uiPriority w:val="99"/>
    <w:unhideWhenUsed/>
    <w:rsid w:val="00D26C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C36"/>
  </w:style>
  <w:style w:type="table" w:styleId="TableGrid">
    <w:name w:val="Table Grid"/>
    <w:basedOn w:val="TableNormal"/>
    <w:uiPriority w:val="39"/>
    <w:rsid w:val="00D26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26C36"/>
    <w:rPr>
      <w:sz w:val="16"/>
      <w:szCs w:val="16"/>
    </w:rPr>
  </w:style>
  <w:style w:type="paragraph" w:styleId="CommentText">
    <w:name w:val="annotation text"/>
    <w:basedOn w:val="Normal"/>
    <w:link w:val="CommentTextChar"/>
    <w:uiPriority w:val="99"/>
    <w:semiHidden/>
    <w:unhideWhenUsed/>
    <w:rsid w:val="00D26C36"/>
    <w:pPr>
      <w:spacing w:line="240" w:lineRule="auto"/>
    </w:pPr>
    <w:rPr>
      <w:sz w:val="20"/>
      <w:szCs w:val="20"/>
    </w:rPr>
  </w:style>
  <w:style w:type="character" w:customStyle="1" w:styleId="CommentTextChar">
    <w:name w:val="Comment Text Char"/>
    <w:basedOn w:val="DefaultParagraphFont"/>
    <w:link w:val="CommentText"/>
    <w:uiPriority w:val="99"/>
    <w:semiHidden/>
    <w:rsid w:val="00D26C36"/>
    <w:rPr>
      <w:sz w:val="20"/>
      <w:szCs w:val="20"/>
    </w:rPr>
  </w:style>
  <w:style w:type="paragraph" w:styleId="CommentSubject">
    <w:name w:val="annotation subject"/>
    <w:basedOn w:val="CommentText"/>
    <w:next w:val="CommentText"/>
    <w:link w:val="CommentSubjectChar"/>
    <w:uiPriority w:val="99"/>
    <w:semiHidden/>
    <w:unhideWhenUsed/>
    <w:rsid w:val="00D26C36"/>
    <w:rPr>
      <w:b/>
      <w:bCs/>
    </w:rPr>
  </w:style>
  <w:style w:type="character" w:customStyle="1" w:styleId="CommentSubjectChar">
    <w:name w:val="Comment Subject Char"/>
    <w:basedOn w:val="CommentTextChar"/>
    <w:link w:val="CommentSubject"/>
    <w:uiPriority w:val="99"/>
    <w:semiHidden/>
    <w:rsid w:val="00D26C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190695">
      <w:bodyDiv w:val="1"/>
      <w:marLeft w:val="0"/>
      <w:marRight w:val="0"/>
      <w:marTop w:val="0"/>
      <w:marBottom w:val="0"/>
      <w:divBdr>
        <w:top w:val="none" w:sz="0" w:space="0" w:color="auto"/>
        <w:left w:val="none" w:sz="0" w:space="0" w:color="auto"/>
        <w:bottom w:val="none" w:sz="0" w:space="0" w:color="auto"/>
        <w:right w:val="none" w:sz="0" w:space="0" w:color="auto"/>
      </w:divBdr>
    </w:div>
    <w:div w:id="334234927">
      <w:bodyDiv w:val="1"/>
      <w:marLeft w:val="0"/>
      <w:marRight w:val="0"/>
      <w:marTop w:val="0"/>
      <w:marBottom w:val="0"/>
      <w:divBdr>
        <w:top w:val="none" w:sz="0" w:space="0" w:color="auto"/>
        <w:left w:val="none" w:sz="0" w:space="0" w:color="auto"/>
        <w:bottom w:val="none" w:sz="0" w:space="0" w:color="auto"/>
        <w:right w:val="none" w:sz="0" w:space="0" w:color="auto"/>
      </w:divBdr>
    </w:div>
    <w:div w:id="1416172670">
      <w:bodyDiv w:val="1"/>
      <w:marLeft w:val="0"/>
      <w:marRight w:val="0"/>
      <w:marTop w:val="0"/>
      <w:marBottom w:val="0"/>
      <w:divBdr>
        <w:top w:val="none" w:sz="0" w:space="0" w:color="auto"/>
        <w:left w:val="none" w:sz="0" w:space="0" w:color="auto"/>
        <w:bottom w:val="none" w:sz="0" w:space="0" w:color="auto"/>
        <w:right w:val="none" w:sz="0" w:space="0" w:color="auto"/>
      </w:divBdr>
    </w:div>
    <w:div w:id="1936984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BC3EA-ADCD-4C48-BA8B-B2185BAF7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430</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Molina</dc:creator>
  <cp:keywords/>
  <dc:description/>
  <cp:lastModifiedBy>Hans Eskesen</cp:lastModifiedBy>
  <cp:revision>6</cp:revision>
  <cp:lastPrinted>2023-05-26T21:32:00Z</cp:lastPrinted>
  <dcterms:created xsi:type="dcterms:W3CDTF">2023-06-12T14:51:00Z</dcterms:created>
  <dcterms:modified xsi:type="dcterms:W3CDTF">2023-08-22T16:46:00Z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cd5d0ea5-d7d7-4a1b-bcf7-9b7655305d89</vt:lpwstr>
  </property>
</Properties>
</file>